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A73B" w14:textId="7EF9AD4D" w:rsidR="001A59D3" w:rsidRDefault="00BD1D3F" w:rsidP="00667817">
      <w:pPr>
        <w:ind w:left="-340" w:right="-284" w:firstLine="284"/>
      </w:pPr>
      <w:r>
        <w:rPr>
          <w:noProof/>
        </w:rPr>
        <w:drawing>
          <wp:inline distT="0" distB="0" distL="0" distR="0" wp14:anchorId="7331ECE9" wp14:editId="5D5A97DC">
            <wp:extent cx="1225550" cy="565150"/>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rcRect/>
                    <a:stretch>
                      <a:fillRect/>
                    </a:stretch>
                  </pic:blipFill>
                  <pic:spPr bwMode="auto">
                    <a:xfrm>
                      <a:off x="0" y="0"/>
                      <a:ext cx="1225550" cy="565150"/>
                    </a:xfrm>
                    <a:prstGeom prst="rect">
                      <a:avLst/>
                    </a:prstGeom>
                    <a:noFill/>
                    <a:ln w="9525">
                      <a:noFill/>
                      <a:miter lim="800000"/>
                      <a:headEnd/>
                      <a:tailEnd/>
                    </a:ln>
                  </pic:spPr>
                </pic:pic>
              </a:graphicData>
            </a:graphic>
          </wp:inline>
        </w:drawing>
      </w:r>
    </w:p>
    <w:p w14:paraId="41A640D9" w14:textId="77777777" w:rsidR="001A59D3" w:rsidRPr="00667817" w:rsidRDefault="00340968" w:rsidP="00667817">
      <w:pPr>
        <w:ind w:left="-340" w:right="-284" w:firstLine="284"/>
        <w:rPr>
          <w:sz w:val="18"/>
          <w:szCs w:val="18"/>
        </w:rPr>
      </w:pPr>
      <w:r w:rsidRPr="00667817">
        <w:rPr>
          <w:sz w:val="18"/>
          <w:szCs w:val="18"/>
        </w:rPr>
        <w:t>Αγίων Ασωμάτων 15</w:t>
      </w:r>
    </w:p>
    <w:p w14:paraId="2212AA70" w14:textId="77777777" w:rsidR="00340968" w:rsidRPr="00667817" w:rsidRDefault="00340968" w:rsidP="00667817">
      <w:pPr>
        <w:ind w:left="-340" w:right="-284" w:firstLine="284"/>
        <w:rPr>
          <w:sz w:val="18"/>
          <w:szCs w:val="18"/>
        </w:rPr>
      </w:pPr>
      <w:r w:rsidRPr="00667817">
        <w:rPr>
          <w:sz w:val="18"/>
          <w:szCs w:val="18"/>
        </w:rPr>
        <w:t>Θησείο, 105 53, Αθήνα</w:t>
      </w:r>
    </w:p>
    <w:p w14:paraId="412149DA" w14:textId="68E768BD" w:rsidR="00340968" w:rsidRDefault="00000000" w:rsidP="00667817">
      <w:pPr>
        <w:ind w:left="-340" w:right="-284" w:firstLine="284"/>
        <w:rPr>
          <w:color w:val="0000FF"/>
          <w:sz w:val="18"/>
          <w:szCs w:val="18"/>
          <w:u w:val="single" w:color="0000FF"/>
        </w:rPr>
      </w:pPr>
      <w:hyperlink r:id="rId8">
        <w:r w:rsidR="00340968" w:rsidRPr="00667817">
          <w:rPr>
            <w:color w:val="0000FF"/>
            <w:sz w:val="18"/>
            <w:szCs w:val="18"/>
            <w:u w:val="single" w:color="0000FF"/>
          </w:rPr>
          <w:t>greekarthistorians@gmail.com</w:t>
        </w:r>
      </w:hyperlink>
    </w:p>
    <w:p w14:paraId="10A9FC4C" w14:textId="77777777" w:rsidR="00EC64D9" w:rsidRPr="00667817" w:rsidRDefault="00EC64D9" w:rsidP="00667817">
      <w:pPr>
        <w:ind w:left="-340" w:right="-284" w:firstLine="284"/>
        <w:rPr>
          <w:sz w:val="18"/>
          <w:szCs w:val="18"/>
        </w:rPr>
      </w:pPr>
    </w:p>
    <w:p w14:paraId="6A11E4CB" w14:textId="71EB4003" w:rsidR="00570F95" w:rsidRDefault="00570F95" w:rsidP="00AF46ED">
      <w:pPr>
        <w:ind w:left="-340" w:right="-284" w:firstLine="284"/>
        <w:jc w:val="right"/>
      </w:pPr>
    </w:p>
    <w:p w14:paraId="69039EE9" w14:textId="4AF4392B" w:rsidR="00041963" w:rsidRDefault="00041963" w:rsidP="00AF46ED">
      <w:pPr>
        <w:ind w:left="-340" w:right="-284" w:firstLine="284"/>
        <w:jc w:val="right"/>
      </w:pPr>
    </w:p>
    <w:p w14:paraId="16420F60" w14:textId="77777777" w:rsidR="00041963" w:rsidRPr="00D40BE4" w:rsidRDefault="00041963" w:rsidP="00AF46ED">
      <w:pPr>
        <w:ind w:left="-340" w:right="-284" w:firstLine="284"/>
        <w:jc w:val="right"/>
      </w:pPr>
    </w:p>
    <w:p w14:paraId="14CDFA3E" w14:textId="05F24518" w:rsidR="00667817" w:rsidRPr="00FE2FBD" w:rsidRDefault="00037B42" w:rsidP="00667817">
      <w:pPr>
        <w:ind w:left="-113" w:right="-113" w:firstLine="227"/>
        <w:jc w:val="center"/>
        <w:rPr>
          <w:rFonts w:ascii="Avenir Next" w:hAnsi="Avenir Next"/>
          <w:b/>
          <w:bCs/>
          <w:color w:val="000000"/>
          <w:sz w:val="26"/>
          <w:szCs w:val="26"/>
          <w:lang w:val="en-US"/>
        </w:rPr>
      </w:pPr>
      <w:r w:rsidRPr="00FE2FBD">
        <w:rPr>
          <w:rFonts w:ascii="Avenir Next" w:hAnsi="Avenir Next" w:cs="Cambria"/>
          <w:b/>
          <w:bCs/>
          <w:color w:val="000000"/>
          <w:sz w:val="26"/>
          <w:szCs w:val="26"/>
          <w:lang w:val="en-US"/>
        </w:rPr>
        <w:t>Lecture</w:t>
      </w:r>
      <w:r w:rsidR="008B6D8C" w:rsidRPr="00FE2FBD">
        <w:rPr>
          <w:rFonts w:ascii="Avenir Next" w:hAnsi="Avenir Next" w:cs="Cambria"/>
          <w:b/>
          <w:bCs/>
          <w:color w:val="000000"/>
          <w:sz w:val="26"/>
          <w:szCs w:val="26"/>
          <w:lang w:val="en-US"/>
        </w:rPr>
        <w:t xml:space="preserve"> </w:t>
      </w:r>
    </w:p>
    <w:p w14:paraId="11B2F8F4" w14:textId="0B6093CF" w:rsidR="00667817" w:rsidRPr="00FE2FBD" w:rsidRDefault="00037B42" w:rsidP="00667817">
      <w:pPr>
        <w:ind w:left="-113" w:right="-113" w:firstLine="227"/>
        <w:jc w:val="center"/>
        <w:rPr>
          <w:rFonts w:ascii="Avenir Next" w:hAnsi="Avenir Next"/>
          <w:color w:val="000000"/>
          <w:sz w:val="26"/>
          <w:szCs w:val="26"/>
          <w:lang w:val="en-US"/>
        </w:rPr>
      </w:pPr>
      <w:r w:rsidRPr="00FE2FBD">
        <w:rPr>
          <w:rFonts w:ascii="Avenir Next" w:hAnsi="Avenir Next" w:cs="Cambria"/>
          <w:color w:val="000000"/>
          <w:sz w:val="26"/>
          <w:szCs w:val="26"/>
          <w:lang w:val="en-US"/>
        </w:rPr>
        <w:t>by</w:t>
      </w:r>
      <w:r w:rsidR="008B6D8C" w:rsidRPr="00FE2FBD">
        <w:rPr>
          <w:rFonts w:ascii="Avenir Next" w:hAnsi="Avenir Next" w:cs="Cambria"/>
          <w:color w:val="000000"/>
          <w:sz w:val="26"/>
          <w:szCs w:val="26"/>
          <w:lang w:val="en-US"/>
        </w:rPr>
        <w:t xml:space="preserve"> Professor</w:t>
      </w:r>
      <w:r w:rsidR="00667817" w:rsidRPr="00FE2FBD">
        <w:rPr>
          <w:rFonts w:ascii="Avenir Next" w:hAnsi="Avenir Next"/>
          <w:color w:val="000000"/>
          <w:sz w:val="26"/>
          <w:szCs w:val="26"/>
          <w:lang w:val="en-US"/>
        </w:rPr>
        <w:t xml:space="preserve"> </w:t>
      </w:r>
      <w:r w:rsidR="00667817" w:rsidRPr="00FE2FBD">
        <w:rPr>
          <w:rFonts w:ascii="Avenir Next" w:hAnsi="Avenir Next"/>
          <w:b/>
          <w:bCs/>
          <w:color w:val="000000"/>
          <w:sz w:val="26"/>
          <w:szCs w:val="26"/>
          <w:lang w:val="en-US"/>
        </w:rPr>
        <w:t xml:space="preserve">Dario </w:t>
      </w:r>
      <w:proofErr w:type="spellStart"/>
      <w:r w:rsidR="00667817" w:rsidRPr="00FE2FBD">
        <w:rPr>
          <w:rFonts w:ascii="Avenir Next" w:hAnsi="Avenir Next"/>
          <w:b/>
          <w:bCs/>
          <w:color w:val="000000"/>
          <w:sz w:val="26"/>
          <w:szCs w:val="26"/>
          <w:lang w:val="en-US"/>
        </w:rPr>
        <w:t>Gamboni</w:t>
      </w:r>
      <w:proofErr w:type="spellEnd"/>
    </w:p>
    <w:p w14:paraId="51987C31" w14:textId="41156E20" w:rsidR="00667817" w:rsidRPr="00FE2FBD" w:rsidRDefault="008B6D8C" w:rsidP="00667817">
      <w:pPr>
        <w:ind w:left="-113" w:right="-113" w:firstLine="227"/>
        <w:jc w:val="center"/>
        <w:rPr>
          <w:rFonts w:ascii="Avenir Next" w:hAnsi="Avenir Next" w:cs="Cambria"/>
          <w:sz w:val="26"/>
          <w:szCs w:val="26"/>
          <w:lang w:val="en-US"/>
        </w:rPr>
      </w:pPr>
      <w:r w:rsidRPr="00FE2FBD">
        <w:rPr>
          <w:rFonts w:ascii="Avenir Next" w:hAnsi="Avenir Next" w:cs="Cambria"/>
          <w:sz w:val="26"/>
          <w:szCs w:val="26"/>
          <w:lang w:val="en-US"/>
        </w:rPr>
        <w:t>Emeritus Professor of Art History</w:t>
      </w:r>
      <w:r w:rsidR="00667817" w:rsidRPr="00FE2FBD">
        <w:rPr>
          <w:rFonts w:ascii="Avenir Next" w:hAnsi="Avenir Next"/>
          <w:sz w:val="26"/>
          <w:szCs w:val="26"/>
          <w:lang w:val="en-US"/>
        </w:rPr>
        <w:t xml:space="preserve">, </w:t>
      </w:r>
      <w:r w:rsidRPr="00FE2FBD">
        <w:rPr>
          <w:rFonts w:ascii="Avenir Next" w:hAnsi="Avenir Next" w:cs="Cambria"/>
          <w:sz w:val="26"/>
          <w:szCs w:val="26"/>
          <w:lang w:val="en-US"/>
        </w:rPr>
        <w:t>University of Geneva</w:t>
      </w:r>
    </w:p>
    <w:p w14:paraId="2903213B" w14:textId="781E9CD0" w:rsidR="00481C27" w:rsidRPr="00FE2FBD" w:rsidRDefault="00481C27" w:rsidP="00667817">
      <w:pPr>
        <w:ind w:left="-113" w:right="-113" w:firstLine="227"/>
        <w:jc w:val="center"/>
        <w:rPr>
          <w:rFonts w:ascii="Avenir Next" w:hAnsi="Avenir Next" w:cs="Cambria"/>
          <w:sz w:val="26"/>
          <w:szCs w:val="26"/>
          <w:lang w:val="en-US"/>
        </w:rPr>
      </w:pPr>
    </w:p>
    <w:p w14:paraId="4972C33C" w14:textId="026C0E25" w:rsidR="00481C27" w:rsidRPr="00FE2FBD" w:rsidRDefault="00481C27" w:rsidP="00667817">
      <w:pPr>
        <w:ind w:left="-113" w:right="-113" w:firstLine="227"/>
        <w:jc w:val="center"/>
        <w:rPr>
          <w:rFonts w:ascii="Avenir Next" w:hAnsi="Avenir Next"/>
          <w:sz w:val="26"/>
          <w:szCs w:val="26"/>
          <w:lang w:val="en-US"/>
        </w:rPr>
      </w:pPr>
      <w:r w:rsidRPr="00FE2FBD">
        <w:rPr>
          <w:rFonts w:ascii="Avenir Next" w:hAnsi="Avenir Next"/>
          <w:b/>
          <w:bCs/>
          <w:i/>
          <w:iCs/>
          <w:sz w:val="26"/>
          <w:szCs w:val="26"/>
          <w:lang w:val="en-US"/>
        </w:rPr>
        <w:t>‘You Are Never to Fancy’. Aniconism as a Modern Ideal</w:t>
      </w:r>
    </w:p>
    <w:p w14:paraId="11A18C56" w14:textId="7D91811A" w:rsidR="00667817" w:rsidRPr="00FE2FBD" w:rsidRDefault="00667817" w:rsidP="00667817">
      <w:pPr>
        <w:ind w:left="-113" w:right="-113" w:firstLine="227"/>
        <w:jc w:val="center"/>
        <w:rPr>
          <w:rFonts w:ascii="Avenir Next" w:hAnsi="Avenir Next"/>
          <w:sz w:val="26"/>
          <w:szCs w:val="26"/>
          <w:lang w:val="en-US"/>
        </w:rPr>
      </w:pPr>
    </w:p>
    <w:p w14:paraId="5212B5AF" w14:textId="7B272588" w:rsidR="00667817" w:rsidRPr="00FE2FBD" w:rsidRDefault="008B6D8C" w:rsidP="00667817">
      <w:pPr>
        <w:ind w:left="-113" w:right="-113" w:firstLine="227"/>
        <w:jc w:val="center"/>
        <w:rPr>
          <w:rFonts w:ascii="Avenir Next" w:hAnsi="Avenir Next"/>
          <w:b/>
          <w:bCs/>
          <w:sz w:val="26"/>
          <w:szCs w:val="26"/>
          <w:lang w:val="en-US"/>
        </w:rPr>
      </w:pPr>
      <w:r w:rsidRPr="00FE2FBD">
        <w:rPr>
          <w:rFonts w:ascii="Avenir Next" w:hAnsi="Avenir Next" w:cs="Cambria"/>
          <w:b/>
          <w:bCs/>
          <w:sz w:val="26"/>
          <w:szCs w:val="26"/>
          <w:lang w:val="en-US"/>
        </w:rPr>
        <w:t>Saturday,</w:t>
      </w:r>
      <w:r w:rsidR="00667817" w:rsidRPr="00FE2FBD">
        <w:rPr>
          <w:rFonts w:ascii="Avenir Next" w:hAnsi="Avenir Next"/>
          <w:b/>
          <w:bCs/>
          <w:sz w:val="26"/>
          <w:szCs w:val="26"/>
          <w:lang w:val="en-US"/>
        </w:rPr>
        <w:t xml:space="preserve"> </w:t>
      </w:r>
      <w:r w:rsidRPr="00FE2FBD">
        <w:rPr>
          <w:rFonts w:ascii="Avenir Next" w:hAnsi="Avenir Next"/>
          <w:b/>
          <w:bCs/>
          <w:sz w:val="26"/>
          <w:szCs w:val="26"/>
          <w:lang w:val="en-US"/>
        </w:rPr>
        <w:t xml:space="preserve">26 </w:t>
      </w:r>
      <w:r w:rsidRPr="00FE2FBD">
        <w:rPr>
          <w:rFonts w:ascii="Avenir Next" w:hAnsi="Avenir Next" w:cs="Cambria"/>
          <w:b/>
          <w:bCs/>
          <w:sz w:val="26"/>
          <w:szCs w:val="26"/>
          <w:lang w:val="en-US"/>
        </w:rPr>
        <w:t>November</w:t>
      </w:r>
      <w:r w:rsidR="00667817" w:rsidRPr="00FE2FBD">
        <w:rPr>
          <w:rFonts w:ascii="Avenir Next" w:hAnsi="Avenir Next"/>
          <w:b/>
          <w:bCs/>
          <w:sz w:val="26"/>
          <w:szCs w:val="26"/>
          <w:lang w:val="en-US"/>
        </w:rPr>
        <w:t xml:space="preserve"> 2022, 12</w:t>
      </w:r>
      <w:r w:rsidRPr="00FE2FBD">
        <w:rPr>
          <w:rFonts w:ascii="Avenir Next" w:hAnsi="Avenir Next"/>
          <w:b/>
          <w:bCs/>
          <w:sz w:val="26"/>
          <w:szCs w:val="26"/>
          <w:lang w:val="en-US"/>
        </w:rPr>
        <w:t>h</w:t>
      </w:r>
      <w:r w:rsidR="00667817" w:rsidRPr="00FE2FBD">
        <w:rPr>
          <w:rFonts w:ascii="Avenir Next" w:hAnsi="Avenir Next"/>
          <w:b/>
          <w:bCs/>
          <w:sz w:val="26"/>
          <w:szCs w:val="26"/>
          <w:lang w:val="en-US"/>
        </w:rPr>
        <w:t>30</w:t>
      </w:r>
    </w:p>
    <w:p w14:paraId="39C3A259" w14:textId="3660CAF2" w:rsidR="00667817" w:rsidRPr="00FE2FBD" w:rsidRDefault="008B6D8C" w:rsidP="00667817">
      <w:pPr>
        <w:ind w:left="-113" w:right="-113" w:firstLine="227"/>
        <w:jc w:val="center"/>
        <w:rPr>
          <w:rFonts w:ascii="Avenir Next" w:hAnsi="Avenir Next"/>
          <w:b/>
          <w:bCs/>
          <w:sz w:val="26"/>
          <w:szCs w:val="26"/>
          <w:lang w:val="en-US"/>
        </w:rPr>
      </w:pPr>
      <w:r w:rsidRPr="00FE2FBD">
        <w:rPr>
          <w:rFonts w:ascii="Avenir Next" w:hAnsi="Avenir Next" w:cs="Cambria"/>
          <w:b/>
          <w:bCs/>
          <w:sz w:val="26"/>
          <w:szCs w:val="26"/>
        </w:rPr>
        <w:t>Β</w:t>
      </w:r>
      <w:r w:rsidRPr="00FE2FBD">
        <w:rPr>
          <w:rFonts w:ascii="Avenir Next" w:hAnsi="Avenir Next" w:cs="Cambria"/>
          <w:b/>
          <w:bCs/>
          <w:sz w:val="26"/>
          <w:szCs w:val="26"/>
          <w:lang w:val="en-US"/>
        </w:rPr>
        <w:t xml:space="preserve">. &amp; </w:t>
      </w:r>
      <w:r w:rsidRPr="00FE2FBD">
        <w:rPr>
          <w:rFonts w:ascii="Avenir Next" w:hAnsi="Avenir Next" w:cs="Cambria"/>
          <w:b/>
          <w:bCs/>
          <w:sz w:val="26"/>
          <w:szCs w:val="26"/>
        </w:rPr>
        <w:t>Μ</w:t>
      </w:r>
      <w:r w:rsidRPr="00FE2FBD">
        <w:rPr>
          <w:rFonts w:ascii="Avenir Next" w:hAnsi="Avenir Next" w:cs="Cambria"/>
          <w:b/>
          <w:bCs/>
          <w:sz w:val="26"/>
          <w:szCs w:val="26"/>
          <w:lang w:val="en-US"/>
        </w:rPr>
        <w:t xml:space="preserve">. </w:t>
      </w:r>
      <w:proofErr w:type="spellStart"/>
      <w:r w:rsidRPr="00FE2FBD">
        <w:rPr>
          <w:rFonts w:ascii="Avenir Next" w:hAnsi="Avenir Next" w:cs="Cambria"/>
          <w:b/>
          <w:bCs/>
          <w:sz w:val="26"/>
          <w:szCs w:val="26"/>
          <w:lang w:val="en-US"/>
        </w:rPr>
        <w:t>Theocharakis</w:t>
      </w:r>
      <w:proofErr w:type="spellEnd"/>
      <w:r w:rsidRPr="00FE2FBD">
        <w:rPr>
          <w:rFonts w:ascii="Avenir Next" w:hAnsi="Avenir Next" w:cs="Cambria"/>
          <w:b/>
          <w:bCs/>
          <w:sz w:val="26"/>
          <w:szCs w:val="26"/>
          <w:lang w:val="en-US"/>
        </w:rPr>
        <w:t xml:space="preserve"> Foundation for the Fine Arts and Music</w:t>
      </w:r>
    </w:p>
    <w:p w14:paraId="18F14787" w14:textId="489F414A" w:rsidR="00667817" w:rsidRPr="00FE2FBD" w:rsidRDefault="008B6D8C" w:rsidP="00667817">
      <w:pPr>
        <w:ind w:left="-113" w:right="-113" w:firstLine="227"/>
        <w:jc w:val="center"/>
        <w:rPr>
          <w:rFonts w:ascii="Avenir Next" w:hAnsi="Avenir Next"/>
          <w:sz w:val="26"/>
          <w:szCs w:val="26"/>
          <w:lang w:val="en-US"/>
        </w:rPr>
      </w:pPr>
      <w:r w:rsidRPr="00FE2FBD">
        <w:rPr>
          <w:rFonts w:ascii="Avenir Next" w:hAnsi="Avenir Next" w:cs="Cambria"/>
          <w:sz w:val="26"/>
          <w:szCs w:val="26"/>
          <w:lang w:val="en-US"/>
        </w:rPr>
        <w:t xml:space="preserve">9, </w:t>
      </w:r>
      <w:proofErr w:type="spellStart"/>
      <w:r w:rsidRPr="00FE2FBD">
        <w:rPr>
          <w:rFonts w:ascii="Avenir Next" w:hAnsi="Avenir Next" w:cs="Cambria"/>
          <w:sz w:val="26"/>
          <w:szCs w:val="26"/>
          <w:lang w:val="en-US"/>
        </w:rPr>
        <w:t>Vassilisis</w:t>
      </w:r>
      <w:proofErr w:type="spellEnd"/>
      <w:r w:rsidRPr="00FE2FBD">
        <w:rPr>
          <w:rFonts w:ascii="Avenir Next" w:hAnsi="Avenir Next" w:cs="Cambria"/>
          <w:sz w:val="26"/>
          <w:szCs w:val="26"/>
          <w:lang w:val="en-US"/>
        </w:rPr>
        <w:t xml:space="preserve"> </w:t>
      </w:r>
      <w:proofErr w:type="spellStart"/>
      <w:r w:rsidRPr="00FE2FBD">
        <w:rPr>
          <w:rFonts w:ascii="Avenir Next" w:hAnsi="Avenir Next" w:cs="Cambria"/>
          <w:sz w:val="26"/>
          <w:szCs w:val="26"/>
          <w:lang w:val="en-US"/>
        </w:rPr>
        <w:t>Sofias</w:t>
      </w:r>
      <w:proofErr w:type="spellEnd"/>
      <w:r w:rsidR="00667817" w:rsidRPr="00FE2FBD">
        <w:rPr>
          <w:rFonts w:ascii="Avenir Next" w:hAnsi="Avenir Next"/>
          <w:sz w:val="26"/>
          <w:szCs w:val="26"/>
          <w:lang w:val="en-US"/>
        </w:rPr>
        <w:t xml:space="preserve"> &amp; </w:t>
      </w:r>
      <w:r w:rsidRPr="00FE2FBD">
        <w:rPr>
          <w:rFonts w:ascii="Avenir Next" w:hAnsi="Avenir Next"/>
          <w:sz w:val="26"/>
          <w:szCs w:val="26"/>
          <w:lang w:val="en-US"/>
        </w:rPr>
        <w:t xml:space="preserve">1, </w:t>
      </w:r>
      <w:r w:rsidRPr="00FE2FBD">
        <w:rPr>
          <w:rFonts w:ascii="Avenir Next" w:hAnsi="Avenir Next" w:cs="Cambria"/>
          <w:sz w:val="26"/>
          <w:szCs w:val="26"/>
          <w:lang w:val="en-US"/>
        </w:rPr>
        <w:t>Merlin str., Athens</w:t>
      </w:r>
    </w:p>
    <w:p w14:paraId="45E8ECCF" w14:textId="13D19F2A" w:rsidR="00667817" w:rsidRPr="008B6D8C" w:rsidRDefault="00667817" w:rsidP="00667817">
      <w:pPr>
        <w:ind w:left="-113" w:right="-113" w:firstLine="227"/>
        <w:jc w:val="center"/>
        <w:rPr>
          <w:rFonts w:ascii="Avenir Next" w:hAnsi="Avenir Next"/>
          <w:lang w:val="en-US"/>
        </w:rPr>
      </w:pPr>
    </w:p>
    <w:p w14:paraId="63E9DE32" w14:textId="2B2FEE23" w:rsidR="00667817" w:rsidRPr="008B6D8C" w:rsidRDefault="00667817" w:rsidP="00667817">
      <w:pPr>
        <w:ind w:right="-113"/>
        <w:jc w:val="both"/>
        <w:rPr>
          <w:rFonts w:ascii="Avenir Next" w:hAnsi="Avenir Next" w:cs="Cambria"/>
          <w:lang w:val="en-US"/>
        </w:rPr>
      </w:pPr>
    </w:p>
    <w:p w14:paraId="68CF8363" w14:textId="77777777" w:rsidR="00667817" w:rsidRPr="008B6D8C" w:rsidRDefault="00667817" w:rsidP="00667817">
      <w:pPr>
        <w:ind w:right="-113"/>
        <w:jc w:val="both"/>
        <w:rPr>
          <w:rFonts w:ascii="Avenir Next" w:hAnsi="Avenir Next" w:cs="Cambria"/>
          <w:lang w:val="en-US"/>
        </w:rPr>
      </w:pPr>
    </w:p>
    <w:p w14:paraId="7F8C8193" w14:textId="2132989C" w:rsidR="00FE3BAB" w:rsidRDefault="00037B42" w:rsidP="00667817">
      <w:pPr>
        <w:spacing w:line="276" w:lineRule="auto"/>
        <w:ind w:right="-113"/>
        <w:jc w:val="both"/>
        <w:rPr>
          <w:rFonts w:ascii="Avenir Next" w:hAnsi="Avenir Next"/>
          <w:lang w:val="en-US"/>
        </w:rPr>
      </w:pPr>
      <w:r>
        <w:rPr>
          <w:rFonts w:ascii="Avenir Next" w:hAnsi="Avenir Next"/>
          <w:lang w:val="en-US"/>
        </w:rPr>
        <w:t>The Association of Greek Art Historians</w:t>
      </w:r>
      <w:r w:rsidR="00667817" w:rsidRPr="00037B42">
        <w:rPr>
          <w:rFonts w:ascii="Avenir Next" w:hAnsi="Avenir Next"/>
          <w:lang w:val="en-US"/>
        </w:rPr>
        <w:t xml:space="preserve"> (</w:t>
      </w:r>
      <w:r w:rsidR="00667817" w:rsidRPr="00481C27">
        <w:rPr>
          <w:rFonts w:ascii="Avenir Next" w:hAnsi="Avenir Next"/>
        </w:rPr>
        <w:t>ΕΕΙΤ</w:t>
      </w:r>
      <w:r w:rsidR="00667817" w:rsidRPr="00037B42">
        <w:rPr>
          <w:rFonts w:ascii="Avenir Next" w:hAnsi="Avenir Next"/>
          <w:lang w:val="en-US"/>
        </w:rPr>
        <w:t xml:space="preserve">) </w:t>
      </w:r>
      <w:r w:rsidR="00D71032">
        <w:rPr>
          <w:rFonts w:ascii="Avenir Next" w:hAnsi="Avenir Next"/>
          <w:lang w:val="en-US"/>
        </w:rPr>
        <w:t>is inviting you at the lecture</w:t>
      </w:r>
      <w:r w:rsidR="00667817" w:rsidRPr="00037B42">
        <w:rPr>
          <w:rFonts w:ascii="Avenir Next" w:hAnsi="Avenir Next"/>
          <w:lang w:val="en-US"/>
        </w:rPr>
        <w:t xml:space="preserve"> </w:t>
      </w:r>
      <w:r w:rsidR="00D71032">
        <w:rPr>
          <w:rFonts w:ascii="Avenir Next" w:hAnsi="Avenir Next"/>
          <w:lang w:val="en-US"/>
        </w:rPr>
        <w:t>of Professor</w:t>
      </w:r>
      <w:r w:rsidR="00667817" w:rsidRPr="00037B42">
        <w:rPr>
          <w:rFonts w:ascii="Avenir Next" w:hAnsi="Avenir Next"/>
          <w:lang w:val="en-US"/>
        </w:rPr>
        <w:t xml:space="preserve"> </w:t>
      </w:r>
      <w:r w:rsidR="00667817" w:rsidRPr="00481C27">
        <w:rPr>
          <w:rFonts w:ascii="Avenir Next" w:hAnsi="Avenir Next"/>
          <w:lang w:val="en-US"/>
        </w:rPr>
        <w:t>Dario</w:t>
      </w:r>
      <w:r w:rsidR="00667817" w:rsidRPr="00037B42">
        <w:rPr>
          <w:rFonts w:ascii="Avenir Next" w:hAnsi="Avenir Next"/>
          <w:lang w:val="en-US"/>
        </w:rPr>
        <w:t xml:space="preserve"> </w:t>
      </w:r>
      <w:proofErr w:type="spellStart"/>
      <w:r w:rsidR="00667817" w:rsidRPr="00481C27">
        <w:rPr>
          <w:rFonts w:ascii="Avenir Next" w:hAnsi="Avenir Next"/>
          <w:lang w:val="en-US"/>
        </w:rPr>
        <w:t>Gamboni</w:t>
      </w:r>
      <w:proofErr w:type="spellEnd"/>
      <w:r w:rsidR="00667817" w:rsidRPr="00037B42">
        <w:rPr>
          <w:rFonts w:ascii="Avenir Next" w:hAnsi="Avenir Next"/>
          <w:lang w:val="en-US"/>
        </w:rPr>
        <w:t xml:space="preserve"> </w:t>
      </w:r>
      <w:r w:rsidR="00D71032">
        <w:rPr>
          <w:rFonts w:ascii="Avenir Next" w:hAnsi="Avenir Next"/>
          <w:lang w:val="en-US"/>
        </w:rPr>
        <w:t>titled</w:t>
      </w:r>
      <w:r w:rsidR="00667817" w:rsidRPr="00037B42">
        <w:rPr>
          <w:rFonts w:ascii="Avenir Next" w:hAnsi="Avenir Next"/>
          <w:lang w:val="en-US"/>
        </w:rPr>
        <w:t xml:space="preserve"> </w:t>
      </w:r>
      <w:r w:rsidR="00667817" w:rsidRPr="00037B42">
        <w:rPr>
          <w:rFonts w:ascii="Avenir Next" w:hAnsi="Avenir Next"/>
          <w:b/>
          <w:bCs/>
          <w:i/>
          <w:iCs/>
          <w:lang w:val="en-US"/>
        </w:rPr>
        <w:t>‘</w:t>
      </w:r>
      <w:r w:rsidR="00667817" w:rsidRPr="00481C27">
        <w:rPr>
          <w:rFonts w:ascii="Avenir Next" w:hAnsi="Avenir Next"/>
          <w:b/>
          <w:bCs/>
          <w:i/>
          <w:iCs/>
          <w:lang w:val="en-US"/>
        </w:rPr>
        <w:t>You</w:t>
      </w:r>
      <w:r w:rsidR="00667817" w:rsidRPr="00037B42">
        <w:rPr>
          <w:rFonts w:ascii="Avenir Next" w:hAnsi="Avenir Next"/>
          <w:b/>
          <w:bCs/>
          <w:i/>
          <w:iCs/>
          <w:lang w:val="en-US"/>
        </w:rPr>
        <w:t xml:space="preserve"> </w:t>
      </w:r>
      <w:r w:rsidR="00FE3BAB" w:rsidRPr="00481C27">
        <w:rPr>
          <w:rFonts w:ascii="Avenir Next" w:hAnsi="Avenir Next"/>
          <w:b/>
          <w:bCs/>
          <w:i/>
          <w:iCs/>
          <w:lang w:val="en-US"/>
        </w:rPr>
        <w:t>A</w:t>
      </w:r>
      <w:r w:rsidR="00667817" w:rsidRPr="00481C27">
        <w:rPr>
          <w:rFonts w:ascii="Avenir Next" w:hAnsi="Avenir Next"/>
          <w:b/>
          <w:bCs/>
          <w:i/>
          <w:iCs/>
          <w:lang w:val="en-US"/>
        </w:rPr>
        <w:t>re</w:t>
      </w:r>
      <w:r w:rsidR="00667817" w:rsidRPr="00037B42">
        <w:rPr>
          <w:rFonts w:ascii="Avenir Next" w:hAnsi="Avenir Next"/>
          <w:b/>
          <w:bCs/>
          <w:i/>
          <w:iCs/>
          <w:lang w:val="en-US"/>
        </w:rPr>
        <w:t xml:space="preserve"> </w:t>
      </w:r>
      <w:r w:rsidR="00FE3BAB" w:rsidRPr="00481C27">
        <w:rPr>
          <w:rFonts w:ascii="Avenir Next" w:hAnsi="Avenir Next"/>
          <w:b/>
          <w:bCs/>
          <w:i/>
          <w:iCs/>
          <w:lang w:val="en-US"/>
        </w:rPr>
        <w:t>N</w:t>
      </w:r>
      <w:r w:rsidR="00667817" w:rsidRPr="00481C27">
        <w:rPr>
          <w:rFonts w:ascii="Avenir Next" w:hAnsi="Avenir Next"/>
          <w:b/>
          <w:bCs/>
          <w:i/>
          <w:iCs/>
          <w:lang w:val="en-US"/>
        </w:rPr>
        <w:t>ever</w:t>
      </w:r>
      <w:r w:rsidR="00667817" w:rsidRPr="00037B42">
        <w:rPr>
          <w:rFonts w:ascii="Avenir Next" w:hAnsi="Avenir Next"/>
          <w:b/>
          <w:bCs/>
          <w:i/>
          <w:iCs/>
          <w:lang w:val="en-US"/>
        </w:rPr>
        <w:t xml:space="preserve"> </w:t>
      </w:r>
      <w:r w:rsidR="00667817" w:rsidRPr="00481C27">
        <w:rPr>
          <w:rFonts w:ascii="Avenir Next" w:hAnsi="Avenir Next"/>
          <w:b/>
          <w:bCs/>
          <w:i/>
          <w:iCs/>
          <w:lang w:val="en-US"/>
        </w:rPr>
        <w:t>to</w:t>
      </w:r>
      <w:r w:rsidR="00667817" w:rsidRPr="00037B42">
        <w:rPr>
          <w:rFonts w:ascii="Avenir Next" w:hAnsi="Avenir Next"/>
          <w:b/>
          <w:bCs/>
          <w:i/>
          <w:iCs/>
          <w:lang w:val="en-US"/>
        </w:rPr>
        <w:t xml:space="preserve"> </w:t>
      </w:r>
      <w:r w:rsidR="00FE3BAB" w:rsidRPr="00481C27">
        <w:rPr>
          <w:rFonts w:ascii="Avenir Next" w:hAnsi="Avenir Next"/>
          <w:b/>
          <w:bCs/>
          <w:i/>
          <w:iCs/>
          <w:lang w:val="en-US"/>
        </w:rPr>
        <w:t>F</w:t>
      </w:r>
      <w:r w:rsidR="00667817" w:rsidRPr="00481C27">
        <w:rPr>
          <w:rFonts w:ascii="Avenir Next" w:hAnsi="Avenir Next"/>
          <w:b/>
          <w:bCs/>
          <w:i/>
          <w:iCs/>
          <w:lang w:val="en-US"/>
        </w:rPr>
        <w:t>ancy</w:t>
      </w:r>
      <w:r w:rsidR="00667817" w:rsidRPr="00037B42">
        <w:rPr>
          <w:rFonts w:ascii="Avenir Next" w:hAnsi="Avenir Next"/>
          <w:b/>
          <w:bCs/>
          <w:i/>
          <w:iCs/>
          <w:lang w:val="en-US"/>
        </w:rPr>
        <w:t xml:space="preserve">’. </w:t>
      </w:r>
      <w:r w:rsidR="00667817" w:rsidRPr="00481C27">
        <w:rPr>
          <w:rFonts w:ascii="Avenir Next" w:hAnsi="Avenir Next"/>
          <w:b/>
          <w:bCs/>
          <w:i/>
          <w:iCs/>
          <w:lang w:val="en-US"/>
        </w:rPr>
        <w:t>Aniconism</w:t>
      </w:r>
      <w:r w:rsidR="00667817" w:rsidRPr="00BB575C">
        <w:rPr>
          <w:rFonts w:ascii="Avenir Next" w:hAnsi="Avenir Next"/>
          <w:b/>
          <w:bCs/>
          <w:i/>
          <w:iCs/>
          <w:lang w:val="en-US"/>
        </w:rPr>
        <w:t xml:space="preserve"> </w:t>
      </w:r>
      <w:r w:rsidR="00667817" w:rsidRPr="00481C27">
        <w:rPr>
          <w:rFonts w:ascii="Avenir Next" w:hAnsi="Avenir Next"/>
          <w:b/>
          <w:bCs/>
          <w:i/>
          <w:iCs/>
          <w:lang w:val="en-US"/>
        </w:rPr>
        <w:t>as</w:t>
      </w:r>
      <w:r w:rsidR="00667817" w:rsidRPr="00BB575C">
        <w:rPr>
          <w:rFonts w:ascii="Avenir Next" w:hAnsi="Avenir Next"/>
          <w:b/>
          <w:bCs/>
          <w:i/>
          <w:iCs/>
          <w:lang w:val="en-US"/>
        </w:rPr>
        <w:t xml:space="preserve"> </w:t>
      </w:r>
      <w:r w:rsidR="00667817" w:rsidRPr="00481C27">
        <w:rPr>
          <w:rFonts w:ascii="Avenir Next" w:hAnsi="Avenir Next"/>
          <w:b/>
          <w:bCs/>
          <w:i/>
          <w:iCs/>
          <w:lang w:val="en-US"/>
        </w:rPr>
        <w:t>a</w:t>
      </w:r>
      <w:r w:rsidR="00667817" w:rsidRPr="00BB575C">
        <w:rPr>
          <w:rFonts w:ascii="Avenir Next" w:hAnsi="Avenir Next"/>
          <w:b/>
          <w:bCs/>
          <w:i/>
          <w:iCs/>
          <w:lang w:val="en-US"/>
        </w:rPr>
        <w:t xml:space="preserve"> </w:t>
      </w:r>
      <w:r w:rsidR="00FE3BAB" w:rsidRPr="00481C27">
        <w:rPr>
          <w:rFonts w:ascii="Avenir Next" w:hAnsi="Avenir Next"/>
          <w:b/>
          <w:bCs/>
          <w:i/>
          <w:iCs/>
          <w:lang w:val="en-US"/>
        </w:rPr>
        <w:t>M</w:t>
      </w:r>
      <w:r w:rsidR="00667817" w:rsidRPr="00481C27">
        <w:rPr>
          <w:rFonts w:ascii="Avenir Next" w:hAnsi="Avenir Next"/>
          <w:b/>
          <w:bCs/>
          <w:i/>
          <w:iCs/>
          <w:lang w:val="en-US"/>
        </w:rPr>
        <w:t>odern</w:t>
      </w:r>
      <w:r w:rsidR="00667817" w:rsidRPr="00BB575C">
        <w:rPr>
          <w:rFonts w:ascii="Avenir Next" w:hAnsi="Avenir Next"/>
          <w:b/>
          <w:bCs/>
          <w:i/>
          <w:iCs/>
          <w:lang w:val="en-US"/>
        </w:rPr>
        <w:t xml:space="preserve"> </w:t>
      </w:r>
      <w:r w:rsidR="00FE3BAB" w:rsidRPr="00481C27">
        <w:rPr>
          <w:rFonts w:ascii="Avenir Next" w:hAnsi="Avenir Next"/>
          <w:b/>
          <w:bCs/>
          <w:i/>
          <w:iCs/>
          <w:lang w:val="en-US"/>
        </w:rPr>
        <w:t>I</w:t>
      </w:r>
      <w:r w:rsidR="00667817" w:rsidRPr="00481C27">
        <w:rPr>
          <w:rFonts w:ascii="Avenir Next" w:hAnsi="Avenir Next"/>
          <w:b/>
          <w:bCs/>
          <w:i/>
          <w:iCs/>
          <w:lang w:val="en-US"/>
        </w:rPr>
        <w:t>deal</w:t>
      </w:r>
      <w:r w:rsidR="00667817" w:rsidRPr="00BB575C">
        <w:rPr>
          <w:rFonts w:ascii="Avenir Next" w:hAnsi="Avenir Next"/>
          <w:lang w:val="en-US"/>
        </w:rPr>
        <w:t xml:space="preserve">. </w:t>
      </w:r>
      <w:r w:rsidR="00D71032" w:rsidRPr="00D71032">
        <w:rPr>
          <w:rFonts w:ascii="Avenir Next" w:hAnsi="Avenir Next"/>
          <w:lang w:val="en-US"/>
        </w:rPr>
        <w:t xml:space="preserve">The seminar </w:t>
      </w:r>
      <w:r w:rsidR="002267D9">
        <w:rPr>
          <w:rFonts w:ascii="Avenir Next" w:hAnsi="Avenir Next"/>
          <w:lang w:val="en-US"/>
        </w:rPr>
        <w:t>is</w:t>
      </w:r>
      <w:r w:rsidR="00D71032" w:rsidRPr="00D71032">
        <w:rPr>
          <w:rFonts w:ascii="Avenir Next" w:hAnsi="Avenir Next"/>
          <w:lang w:val="en-US"/>
        </w:rPr>
        <w:t xml:space="preserve"> open to the public and </w:t>
      </w:r>
      <w:r w:rsidR="002267D9">
        <w:rPr>
          <w:rFonts w:ascii="Avenir Next" w:hAnsi="Avenir Next"/>
          <w:lang w:val="en-US"/>
        </w:rPr>
        <w:t>is</w:t>
      </w:r>
      <w:r w:rsidR="00D71032" w:rsidRPr="00D71032">
        <w:rPr>
          <w:rFonts w:ascii="Avenir Next" w:hAnsi="Avenir Next"/>
          <w:lang w:val="en-US"/>
        </w:rPr>
        <w:t xml:space="preserve"> part of the Series of Lectures by Distinguished Art Historians organized by EEIT</w:t>
      </w:r>
      <w:r w:rsidR="00D71032">
        <w:rPr>
          <w:rFonts w:ascii="Avenir Next" w:hAnsi="Avenir Next"/>
          <w:lang w:val="en-US"/>
        </w:rPr>
        <w:t>.</w:t>
      </w:r>
    </w:p>
    <w:p w14:paraId="631AAFE0" w14:textId="77777777" w:rsidR="00D71032" w:rsidRPr="00D71032" w:rsidRDefault="00D71032" w:rsidP="00667817">
      <w:pPr>
        <w:spacing w:line="276" w:lineRule="auto"/>
        <w:ind w:right="-113"/>
        <w:jc w:val="both"/>
        <w:rPr>
          <w:rFonts w:ascii="Avenir Next" w:hAnsi="Avenir Next" w:cs="Cambria"/>
          <w:lang w:val="en-US"/>
        </w:rPr>
      </w:pPr>
    </w:p>
    <w:p w14:paraId="04D3A392" w14:textId="0EF1D352" w:rsidR="00037B42" w:rsidRPr="00037B42" w:rsidRDefault="00037B42" w:rsidP="00037B42">
      <w:pPr>
        <w:spacing w:line="276" w:lineRule="auto"/>
        <w:ind w:right="-113"/>
        <w:jc w:val="both"/>
        <w:rPr>
          <w:rFonts w:ascii="Avenir Next" w:hAnsi="Avenir Next"/>
          <w:lang w:val="en-US"/>
        </w:rPr>
      </w:pPr>
      <w:r w:rsidRPr="00037B42">
        <w:rPr>
          <w:rFonts w:ascii="Avenir Next" w:hAnsi="Avenir Next"/>
          <w:lang w:val="en-US"/>
        </w:rPr>
        <w:t xml:space="preserve">Despite its venerable etymology, “aniconism” is a modern term coined in 1864 by the German archaeologist Johannes Adolph Overbeck to characterize what he saw as the earliest forms of symbolization of the divine among the ancient Greeks, one at odds with mimesis and anthropomorphism. Its most important precursor can be found in the writings of early Christian theologian Clement of Alexandria, who claimed that the ancient Greeks knew and respected the prohibition of images handed down from Moses. This lecture argues that the notion of aniconism, with the associated disqualification of iconicity and “illusionism”, is part of a modern translation and extension of the monotheistic prohibition of images to the aesthetic realm, which first took place in architecture and the decorative arts before it finally conquered the fine arts. It also argues that despite the current “flood” of digital imagery and the ubiquitous use of the adjective “iconic” as a word of praise, the </w:t>
      </w:r>
      <w:r w:rsidRPr="00037B42">
        <w:rPr>
          <w:rFonts w:ascii="Avenir Next" w:hAnsi="Avenir Next"/>
          <w:lang w:val="en-US"/>
        </w:rPr>
        <w:lastRenderedPageBreak/>
        <w:t>spirit of this ideal lives on in the understanding of art as a “concept” and in the negation of the materiality of images.</w:t>
      </w:r>
    </w:p>
    <w:p w14:paraId="0C660026" w14:textId="207985C1" w:rsidR="00037B42" w:rsidRDefault="00037B42" w:rsidP="00667817">
      <w:pPr>
        <w:spacing w:line="276" w:lineRule="auto"/>
        <w:ind w:right="-113"/>
        <w:jc w:val="both"/>
        <w:rPr>
          <w:rFonts w:ascii="Avenir Next" w:hAnsi="Avenir Next"/>
          <w:lang w:val="en-US"/>
        </w:rPr>
      </w:pPr>
    </w:p>
    <w:p w14:paraId="44C60FF2" w14:textId="77777777" w:rsidR="00037B42" w:rsidRPr="00037B42" w:rsidRDefault="00037B42" w:rsidP="00037B42">
      <w:pPr>
        <w:spacing w:line="276" w:lineRule="auto"/>
        <w:ind w:right="-113"/>
        <w:jc w:val="both"/>
        <w:rPr>
          <w:rFonts w:ascii="Avenir Next" w:hAnsi="Avenir Next"/>
          <w:lang w:val="en-US"/>
        </w:rPr>
      </w:pPr>
      <w:r w:rsidRPr="00037B42">
        <w:rPr>
          <w:rFonts w:ascii="Avenir Next" w:hAnsi="Avenir Next"/>
          <w:b/>
          <w:lang w:val="en-US"/>
        </w:rPr>
        <w:t xml:space="preserve">Dario </w:t>
      </w:r>
      <w:proofErr w:type="spellStart"/>
      <w:r w:rsidRPr="00037B42">
        <w:rPr>
          <w:rFonts w:ascii="Avenir Next" w:hAnsi="Avenir Next"/>
          <w:b/>
          <w:lang w:val="en-US"/>
        </w:rPr>
        <w:t>Gamboni</w:t>
      </w:r>
      <w:proofErr w:type="spellEnd"/>
      <w:r w:rsidRPr="00037B42">
        <w:rPr>
          <w:rFonts w:ascii="Avenir Next" w:hAnsi="Avenir Next"/>
          <w:lang w:val="en-US"/>
        </w:rPr>
        <w:t xml:space="preserve"> is Emeritus Professor of Art History at the University of Geneva. He was a Fellow at CASVA, the Henry Moore Institute, the Clark Art Institute, the </w:t>
      </w:r>
      <w:proofErr w:type="spellStart"/>
      <w:r w:rsidRPr="00037B42">
        <w:rPr>
          <w:rFonts w:ascii="Avenir Next" w:hAnsi="Avenir Next"/>
          <w:lang w:val="en-US"/>
        </w:rPr>
        <w:t>Freie</w:t>
      </w:r>
      <w:proofErr w:type="spellEnd"/>
      <w:r w:rsidRPr="00037B42">
        <w:rPr>
          <w:rFonts w:ascii="Avenir Next" w:hAnsi="Avenir Next"/>
          <w:lang w:val="en-US"/>
        </w:rPr>
        <w:t xml:space="preserve"> Universität Berlin, the </w:t>
      </w:r>
      <w:r w:rsidRPr="00037B42">
        <w:rPr>
          <w:rFonts w:ascii="Avenir Next" w:hAnsi="Avenir Next"/>
          <w:lang w:val="en-GB"/>
        </w:rPr>
        <w:t xml:space="preserve">Swiss Institute for Art Research, the </w:t>
      </w:r>
      <w:proofErr w:type="spellStart"/>
      <w:r w:rsidRPr="00037B42">
        <w:rPr>
          <w:rFonts w:ascii="Avenir Next" w:hAnsi="Avenir Next"/>
          <w:lang w:val="en-GB"/>
        </w:rPr>
        <w:t>Kunsthistorisches</w:t>
      </w:r>
      <w:proofErr w:type="spellEnd"/>
      <w:r w:rsidRPr="00037B42">
        <w:rPr>
          <w:rFonts w:ascii="Avenir Next" w:hAnsi="Avenir Next"/>
          <w:lang w:val="en-GB"/>
        </w:rPr>
        <w:t xml:space="preserve"> </w:t>
      </w:r>
      <w:proofErr w:type="spellStart"/>
      <w:r w:rsidRPr="00037B42">
        <w:rPr>
          <w:rFonts w:ascii="Avenir Next" w:hAnsi="Avenir Next"/>
          <w:lang w:val="en-GB"/>
        </w:rPr>
        <w:t>Institut</w:t>
      </w:r>
      <w:proofErr w:type="spellEnd"/>
      <w:r w:rsidRPr="00037B42">
        <w:rPr>
          <w:rFonts w:ascii="Avenir Next" w:hAnsi="Avenir Next"/>
          <w:lang w:val="en-GB"/>
        </w:rPr>
        <w:t xml:space="preserve"> in </w:t>
      </w:r>
      <w:proofErr w:type="spellStart"/>
      <w:r w:rsidRPr="00037B42">
        <w:rPr>
          <w:rFonts w:ascii="Avenir Next" w:hAnsi="Avenir Next"/>
          <w:lang w:val="en-GB"/>
        </w:rPr>
        <w:t>Florenz</w:t>
      </w:r>
      <w:proofErr w:type="spellEnd"/>
      <w:r w:rsidRPr="00037B42">
        <w:rPr>
          <w:rFonts w:ascii="Avenir Next" w:hAnsi="Avenir Next"/>
          <w:lang w:val="en-GB"/>
        </w:rPr>
        <w:t>,</w:t>
      </w:r>
      <w:r w:rsidRPr="00037B42">
        <w:rPr>
          <w:rFonts w:ascii="Avenir Next" w:hAnsi="Avenir Next"/>
          <w:lang w:val="en-US"/>
        </w:rPr>
        <w:t xml:space="preserve"> the Getty Research Institute, and a guest professor across three continents. </w:t>
      </w:r>
    </w:p>
    <w:p w14:paraId="7D5E953F" w14:textId="77777777" w:rsidR="00037B42" w:rsidRPr="00037B42" w:rsidRDefault="00037B42" w:rsidP="00037B42">
      <w:pPr>
        <w:spacing w:line="276" w:lineRule="auto"/>
        <w:ind w:right="-113"/>
        <w:jc w:val="both"/>
        <w:rPr>
          <w:rFonts w:ascii="Avenir Next" w:hAnsi="Avenir Next"/>
          <w:iCs/>
          <w:lang w:val="fr-CH"/>
        </w:rPr>
      </w:pPr>
      <w:r w:rsidRPr="00037B42">
        <w:rPr>
          <w:rFonts w:ascii="Avenir Next" w:hAnsi="Avenir Next"/>
          <w:lang w:val="en-US"/>
        </w:rPr>
        <w:t>He has written extensively on the visual arts, especially Western art of the 19</w:t>
      </w:r>
      <w:r w:rsidRPr="00037B42">
        <w:rPr>
          <w:rFonts w:ascii="Avenir Next" w:hAnsi="Avenir Next"/>
          <w:vertAlign w:val="superscript"/>
          <w:lang w:val="en-US"/>
        </w:rPr>
        <w:t>th</w:t>
      </w:r>
      <w:r w:rsidRPr="00037B42">
        <w:rPr>
          <w:rFonts w:ascii="Avenir Next" w:hAnsi="Avenir Next"/>
          <w:lang w:val="en-US"/>
        </w:rPr>
        <w:t xml:space="preserve"> and 20</w:t>
      </w:r>
      <w:r w:rsidRPr="00037B42">
        <w:rPr>
          <w:rFonts w:ascii="Avenir Next" w:hAnsi="Avenir Next"/>
          <w:vertAlign w:val="superscript"/>
          <w:lang w:val="en-US"/>
        </w:rPr>
        <w:t>th</w:t>
      </w:r>
      <w:r w:rsidRPr="00037B42">
        <w:rPr>
          <w:rFonts w:ascii="Avenir Next" w:hAnsi="Avenir Next"/>
          <w:lang w:val="en-US"/>
        </w:rPr>
        <w:t xml:space="preserve"> centuries, and co-curated exhibitions including </w:t>
      </w:r>
      <w:proofErr w:type="spellStart"/>
      <w:r w:rsidRPr="00037B42">
        <w:rPr>
          <w:rFonts w:ascii="Avenir Next" w:hAnsi="Avenir Next"/>
          <w:i/>
          <w:lang w:val="en-US"/>
        </w:rPr>
        <w:t>Iconoclash</w:t>
      </w:r>
      <w:proofErr w:type="spellEnd"/>
      <w:r w:rsidRPr="00037B42">
        <w:rPr>
          <w:rFonts w:ascii="Avenir Next" w:hAnsi="Avenir Next"/>
          <w:lang w:val="en-US"/>
        </w:rPr>
        <w:t xml:space="preserve"> and </w:t>
      </w:r>
      <w:r w:rsidRPr="00037B42">
        <w:rPr>
          <w:rFonts w:ascii="Avenir Next" w:hAnsi="Avenir Next"/>
          <w:i/>
          <w:lang w:val="en-US"/>
        </w:rPr>
        <w:t>Making Things Public</w:t>
      </w:r>
      <w:r w:rsidRPr="00037B42">
        <w:rPr>
          <w:rFonts w:ascii="Avenir Next" w:hAnsi="Avenir Next"/>
          <w:lang w:val="en-US"/>
        </w:rPr>
        <w:t xml:space="preserve"> in Karlsruhe (ZKM), and </w:t>
      </w:r>
      <w:r w:rsidRPr="00037B42">
        <w:rPr>
          <w:rFonts w:ascii="Avenir Next" w:hAnsi="Avenir Next"/>
          <w:i/>
          <w:lang w:val="en-US"/>
        </w:rPr>
        <w:t xml:space="preserve">Une image </w:t>
      </w:r>
      <w:proofErr w:type="spellStart"/>
      <w:r w:rsidRPr="00037B42">
        <w:rPr>
          <w:rFonts w:ascii="Avenir Next" w:hAnsi="Avenir Next"/>
          <w:i/>
          <w:lang w:val="en-US"/>
        </w:rPr>
        <w:t>peut</w:t>
      </w:r>
      <w:proofErr w:type="spellEnd"/>
      <w:r w:rsidRPr="00037B42">
        <w:rPr>
          <w:rFonts w:ascii="Avenir Next" w:hAnsi="Avenir Next"/>
          <w:i/>
          <w:lang w:val="en-US"/>
        </w:rPr>
        <w:t xml:space="preserve"> </w:t>
      </w:r>
      <w:proofErr w:type="spellStart"/>
      <w:r w:rsidRPr="00037B42">
        <w:rPr>
          <w:rFonts w:ascii="Avenir Next" w:hAnsi="Avenir Next"/>
          <w:i/>
          <w:lang w:val="en-US"/>
        </w:rPr>
        <w:t>en</w:t>
      </w:r>
      <w:proofErr w:type="spellEnd"/>
      <w:r w:rsidRPr="00037B42">
        <w:rPr>
          <w:rFonts w:ascii="Avenir Next" w:hAnsi="Avenir Next"/>
          <w:i/>
          <w:lang w:val="en-US"/>
        </w:rPr>
        <w:t xml:space="preserve"> </w:t>
      </w:r>
      <w:proofErr w:type="spellStart"/>
      <w:r w:rsidRPr="00037B42">
        <w:rPr>
          <w:rFonts w:ascii="Avenir Next" w:hAnsi="Avenir Next"/>
          <w:i/>
          <w:lang w:val="en-US"/>
        </w:rPr>
        <w:t>cacher</w:t>
      </w:r>
      <w:proofErr w:type="spellEnd"/>
      <w:r w:rsidRPr="00037B42">
        <w:rPr>
          <w:rFonts w:ascii="Avenir Next" w:hAnsi="Avenir Next"/>
          <w:i/>
          <w:lang w:val="en-US"/>
        </w:rPr>
        <w:t xml:space="preserve"> </w:t>
      </w:r>
      <w:proofErr w:type="spellStart"/>
      <w:r w:rsidRPr="00037B42">
        <w:rPr>
          <w:rFonts w:ascii="Avenir Next" w:hAnsi="Avenir Next"/>
          <w:i/>
          <w:lang w:val="en-US"/>
        </w:rPr>
        <w:t>une</w:t>
      </w:r>
      <w:proofErr w:type="spellEnd"/>
      <w:r w:rsidRPr="00037B42">
        <w:rPr>
          <w:rFonts w:ascii="Avenir Next" w:hAnsi="Avenir Next"/>
          <w:i/>
          <w:lang w:val="en-US"/>
        </w:rPr>
        <w:t xml:space="preserve"> </w:t>
      </w:r>
      <w:proofErr w:type="spellStart"/>
      <w:r w:rsidRPr="00037B42">
        <w:rPr>
          <w:rFonts w:ascii="Avenir Next" w:hAnsi="Avenir Next"/>
          <w:i/>
          <w:lang w:val="en-US"/>
        </w:rPr>
        <w:t>autre</w:t>
      </w:r>
      <w:proofErr w:type="spellEnd"/>
      <w:r w:rsidRPr="00037B42">
        <w:rPr>
          <w:rFonts w:ascii="Avenir Next" w:hAnsi="Avenir Next"/>
          <w:lang w:val="en-US"/>
        </w:rPr>
        <w:t xml:space="preserve"> in Paris (Grand Palais). His books include </w:t>
      </w:r>
      <w:r w:rsidRPr="00037B42">
        <w:rPr>
          <w:rFonts w:ascii="Avenir Next" w:hAnsi="Avenir Next"/>
          <w:i/>
          <w:lang w:val="en-US"/>
        </w:rPr>
        <w:t>The Destruction of Art: Iconoclasm and Vandalism since the French Revolution</w:t>
      </w:r>
      <w:r w:rsidRPr="00037B42">
        <w:rPr>
          <w:rFonts w:ascii="Avenir Next" w:hAnsi="Avenir Next"/>
          <w:lang w:val="en-US"/>
        </w:rPr>
        <w:t xml:space="preserve"> (1997), </w:t>
      </w:r>
      <w:r w:rsidRPr="00037B42">
        <w:rPr>
          <w:rFonts w:ascii="Avenir Next" w:hAnsi="Avenir Next"/>
          <w:i/>
          <w:lang w:val="en-US"/>
        </w:rPr>
        <w:t xml:space="preserve">Potential Images: Ambiguity and Indeterminacy in Modern Art </w:t>
      </w:r>
      <w:r w:rsidRPr="00037B42">
        <w:rPr>
          <w:rFonts w:ascii="Avenir Next" w:hAnsi="Avenir Next"/>
          <w:lang w:val="en-US"/>
        </w:rPr>
        <w:t xml:space="preserve">(2002), </w:t>
      </w:r>
      <w:r w:rsidRPr="00037B42">
        <w:rPr>
          <w:rFonts w:ascii="Avenir Next" w:hAnsi="Avenir Next"/>
          <w:i/>
          <w:lang w:val="en-US"/>
        </w:rPr>
        <w:t xml:space="preserve">The Brush and The Pen: </w:t>
      </w:r>
      <w:proofErr w:type="spellStart"/>
      <w:r w:rsidRPr="00037B42">
        <w:rPr>
          <w:rFonts w:ascii="Avenir Next" w:hAnsi="Avenir Next"/>
          <w:i/>
          <w:lang w:val="en-US"/>
        </w:rPr>
        <w:t>Odilon</w:t>
      </w:r>
      <w:proofErr w:type="spellEnd"/>
      <w:r w:rsidRPr="00037B42">
        <w:rPr>
          <w:rFonts w:ascii="Avenir Next" w:hAnsi="Avenir Next"/>
          <w:i/>
          <w:lang w:val="en-US"/>
        </w:rPr>
        <w:t xml:space="preserve"> Redon and Literature</w:t>
      </w:r>
      <w:r w:rsidRPr="00037B42">
        <w:rPr>
          <w:rFonts w:ascii="Avenir Next" w:hAnsi="Avenir Next"/>
          <w:lang w:val="en-US"/>
        </w:rPr>
        <w:t xml:space="preserve"> (1989/2011), and </w:t>
      </w:r>
      <w:r w:rsidRPr="00037B42">
        <w:rPr>
          <w:rFonts w:ascii="Avenir Next" w:hAnsi="Avenir Next"/>
          <w:i/>
          <w:lang w:val="en-US"/>
        </w:rPr>
        <w:t>Paul</w:t>
      </w:r>
      <w:r w:rsidRPr="00037B42">
        <w:rPr>
          <w:rFonts w:ascii="Avenir Next" w:hAnsi="Avenir Next"/>
          <w:lang w:val="en-US"/>
        </w:rPr>
        <w:t xml:space="preserve"> </w:t>
      </w:r>
      <w:r w:rsidRPr="00037B42">
        <w:rPr>
          <w:rFonts w:ascii="Avenir Next" w:hAnsi="Avenir Next"/>
          <w:i/>
          <w:lang w:val="en-US"/>
        </w:rPr>
        <w:t>Gauguin: The Mysterious Centre of Thought</w:t>
      </w:r>
      <w:r w:rsidRPr="00037B42">
        <w:rPr>
          <w:rFonts w:ascii="Avenir Next" w:hAnsi="Avenir Next"/>
          <w:lang w:val="en-US"/>
        </w:rPr>
        <w:t xml:space="preserve"> (2013/2014). His latest publications are </w:t>
      </w:r>
      <w:r w:rsidRPr="00037B42">
        <w:rPr>
          <w:rFonts w:ascii="Avenir Next" w:hAnsi="Avenir Next"/>
          <w:i/>
          <w:lang w:val="en-US"/>
        </w:rPr>
        <w:t>The Museum as Experience: An Email Odyssey through Artists’ and Collectors’ Museums</w:t>
      </w:r>
      <w:r w:rsidRPr="00037B42">
        <w:rPr>
          <w:rFonts w:ascii="Avenir Next" w:hAnsi="Avenir Next"/>
          <w:iCs/>
          <w:lang w:val="en-US"/>
        </w:rPr>
        <w:t xml:space="preserve"> (2019/2020), </w:t>
      </w:r>
      <w:r w:rsidRPr="00037B42">
        <w:rPr>
          <w:rFonts w:ascii="Avenir Next" w:hAnsi="Avenir Next"/>
          <w:i/>
          <w:iCs/>
          <w:lang w:val="en-US"/>
        </w:rPr>
        <w:t>The Aesthetics of Marble: From Late Antiquity to the Present</w:t>
      </w:r>
      <w:r w:rsidRPr="00037B42">
        <w:rPr>
          <w:rFonts w:ascii="Avenir Next" w:hAnsi="Avenir Next"/>
          <w:lang w:val="en-US"/>
        </w:rPr>
        <w:t xml:space="preserve"> (co-edited with </w:t>
      </w:r>
      <w:r w:rsidRPr="00037B42">
        <w:rPr>
          <w:rFonts w:ascii="Avenir Next" w:hAnsi="Avenir Next"/>
          <w:iCs/>
          <w:lang w:val="en-US"/>
        </w:rPr>
        <w:t xml:space="preserve">Gerhard Wolf and Jessica </w:t>
      </w:r>
      <w:r w:rsidRPr="00037B42">
        <w:rPr>
          <w:rFonts w:ascii="Avenir Next" w:hAnsi="Avenir Next"/>
          <w:lang w:val="en-US"/>
        </w:rPr>
        <w:t xml:space="preserve">N. Richardson, 2021), and two editions of documents from the archives of </w:t>
      </w:r>
      <w:proofErr w:type="spellStart"/>
      <w:r w:rsidRPr="00037B42">
        <w:rPr>
          <w:rFonts w:ascii="Avenir Next" w:hAnsi="Avenir Next"/>
          <w:lang w:val="en-US"/>
        </w:rPr>
        <w:t>Odilon</w:t>
      </w:r>
      <w:proofErr w:type="spellEnd"/>
      <w:r w:rsidRPr="00037B42">
        <w:rPr>
          <w:rFonts w:ascii="Avenir Next" w:hAnsi="Avenir Next"/>
          <w:lang w:val="en-US"/>
        </w:rPr>
        <w:t xml:space="preserve"> Redon, </w:t>
      </w:r>
      <w:r w:rsidRPr="00037B42">
        <w:rPr>
          <w:rFonts w:ascii="Avenir Next" w:hAnsi="Avenir Next"/>
          <w:i/>
          <w:iCs/>
          <w:lang w:val="en-US"/>
        </w:rPr>
        <w:t xml:space="preserve">“Sans adieu”. </w:t>
      </w:r>
      <w:proofErr w:type="spellStart"/>
      <w:r w:rsidRPr="00037B42">
        <w:rPr>
          <w:rFonts w:ascii="Avenir Next" w:hAnsi="Avenir Next"/>
          <w:i/>
          <w:iCs/>
          <w:lang w:val="en-US"/>
        </w:rPr>
        <w:t>Andries</w:t>
      </w:r>
      <w:proofErr w:type="spellEnd"/>
      <w:r w:rsidRPr="00037B42">
        <w:rPr>
          <w:rFonts w:ascii="Avenir Next" w:hAnsi="Avenir Next"/>
          <w:i/>
          <w:iCs/>
          <w:lang w:val="en-US"/>
        </w:rPr>
        <w:t xml:space="preserve"> </w:t>
      </w:r>
      <w:proofErr w:type="spellStart"/>
      <w:r w:rsidRPr="00037B42">
        <w:rPr>
          <w:rFonts w:ascii="Avenir Next" w:hAnsi="Avenir Next"/>
          <w:i/>
          <w:iCs/>
          <w:lang w:val="en-US"/>
        </w:rPr>
        <w:t>Bonger</w:t>
      </w:r>
      <w:proofErr w:type="spellEnd"/>
      <w:r w:rsidRPr="00037B42">
        <w:rPr>
          <w:rFonts w:ascii="Avenir Next" w:hAnsi="Avenir Next"/>
          <w:i/>
          <w:iCs/>
          <w:lang w:val="en-US"/>
        </w:rPr>
        <w:t xml:space="preserve"> – </w:t>
      </w:r>
      <w:proofErr w:type="spellStart"/>
      <w:r w:rsidRPr="00037B42">
        <w:rPr>
          <w:rFonts w:ascii="Avenir Next" w:hAnsi="Avenir Next"/>
          <w:i/>
          <w:iCs/>
          <w:lang w:val="en-US"/>
        </w:rPr>
        <w:t>Odilon</w:t>
      </w:r>
      <w:proofErr w:type="spellEnd"/>
      <w:r w:rsidRPr="00037B42">
        <w:rPr>
          <w:rFonts w:ascii="Avenir Next" w:hAnsi="Avenir Next"/>
          <w:i/>
          <w:iCs/>
          <w:lang w:val="en-US"/>
        </w:rPr>
        <w:t xml:space="preserve"> Redon, </w:t>
      </w:r>
      <w:proofErr w:type="spellStart"/>
      <w:r w:rsidRPr="00037B42">
        <w:rPr>
          <w:rFonts w:ascii="Avenir Next" w:hAnsi="Avenir Next"/>
          <w:i/>
          <w:iCs/>
          <w:lang w:val="en-US"/>
        </w:rPr>
        <w:t>correspondance</w:t>
      </w:r>
      <w:proofErr w:type="spellEnd"/>
      <w:r w:rsidRPr="00037B42">
        <w:rPr>
          <w:rFonts w:ascii="Avenir Next" w:hAnsi="Avenir Next"/>
          <w:i/>
          <w:iCs/>
          <w:lang w:val="en-US"/>
        </w:rPr>
        <w:t xml:space="preserve"> 1894-1916</w:t>
      </w:r>
      <w:r w:rsidRPr="00037B42">
        <w:rPr>
          <w:rFonts w:ascii="Avenir Next" w:hAnsi="Avenir Next"/>
          <w:lang w:val="en-US"/>
        </w:rPr>
        <w:t xml:space="preserve"> (co-edited with </w:t>
      </w:r>
      <w:proofErr w:type="spellStart"/>
      <w:r w:rsidRPr="00037B42">
        <w:rPr>
          <w:rFonts w:ascii="Avenir Next" w:hAnsi="Avenir Next"/>
          <w:lang w:val="en-US"/>
        </w:rPr>
        <w:t>Merel</w:t>
      </w:r>
      <w:proofErr w:type="spellEnd"/>
      <w:r w:rsidRPr="00037B42">
        <w:rPr>
          <w:rFonts w:ascii="Avenir Next" w:hAnsi="Avenir Next"/>
          <w:lang w:val="en-US"/>
        </w:rPr>
        <w:t xml:space="preserve"> van Tilburg, 2022), and </w:t>
      </w:r>
      <w:r w:rsidRPr="00037B42">
        <w:rPr>
          <w:rFonts w:ascii="Avenir Next" w:hAnsi="Avenir Next"/>
          <w:i/>
          <w:iCs/>
          <w:lang w:val="en-US"/>
        </w:rPr>
        <w:t xml:space="preserve">Redon </w:t>
      </w:r>
      <w:proofErr w:type="spellStart"/>
      <w:r w:rsidRPr="00037B42">
        <w:rPr>
          <w:rFonts w:ascii="Avenir Next" w:hAnsi="Avenir Next"/>
          <w:i/>
          <w:iCs/>
          <w:lang w:val="en-US"/>
        </w:rPr>
        <w:t>retrouvé</w:t>
      </w:r>
      <w:proofErr w:type="spellEnd"/>
      <w:r w:rsidRPr="00037B42">
        <w:rPr>
          <w:rFonts w:ascii="Avenir Next" w:hAnsi="Avenir Next"/>
          <w:i/>
          <w:iCs/>
          <w:lang w:val="en-US"/>
        </w:rPr>
        <w:t xml:space="preserve">. </w:t>
      </w:r>
      <w:r w:rsidRPr="00037B42">
        <w:rPr>
          <w:rFonts w:ascii="Avenir Next" w:hAnsi="Avenir Next"/>
          <w:i/>
          <w:iCs/>
          <w:lang w:val="fr-CH"/>
        </w:rPr>
        <w:t>Œuvres et documents inédits</w:t>
      </w:r>
      <w:r w:rsidRPr="00037B42">
        <w:rPr>
          <w:rFonts w:ascii="Avenir Next" w:hAnsi="Avenir Next"/>
          <w:lang w:val="fr-CH"/>
        </w:rPr>
        <w:t xml:space="preserve"> (</w:t>
      </w:r>
      <w:proofErr w:type="spellStart"/>
      <w:r w:rsidRPr="00037B42">
        <w:rPr>
          <w:rFonts w:ascii="Avenir Next" w:hAnsi="Avenir Next"/>
          <w:lang w:val="fr-CH"/>
        </w:rPr>
        <w:t>co-edited</w:t>
      </w:r>
      <w:proofErr w:type="spellEnd"/>
      <w:r w:rsidRPr="00037B42">
        <w:rPr>
          <w:rFonts w:ascii="Avenir Next" w:hAnsi="Avenir Next"/>
          <w:lang w:val="fr-CH"/>
        </w:rPr>
        <w:t xml:space="preserve"> </w:t>
      </w:r>
      <w:proofErr w:type="spellStart"/>
      <w:r w:rsidRPr="00037B42">
        <w:rPr>
          <w:rFonts w:ascii="Avenir Next" w:hAnsi="Avenir Next"/>
          <w:lang w:val="fr-CH"/>
        </w:rPr>
        <w:t>with</w:t>
      </w:r>
      <w:proofErr w:type="spellEnd"/>
      <w:r w:rsidRPr="00037B42">
        <w:rPr>
          <w:rFonts w:ascii="Avenir Next" w:hAnsi="Avenir Next"/>
          <w:lang w:val="fr-CH"/>
        </w:rPr>
        <w:t xml:space="preserve"> Laurent Houssais et Pierre </w:t>
      </w:r>
      <w:proofErr w:type="spellStart"/>
      <w:r w:rsidRPr="00037B42">
        <w:rPr>
          <w:rFonts w:ascii="Avenir Next" w:hAnsi="Avenir Next"/>
          <w:lang w:val="fr-CH"/>
        </w:rPr>
        <w:t>Pinchon</w:t>
      </w:r>
      <w:proofErr w:type="spellEnd"/>
      <w:r w:rsidRPr="00037B42">
        <w:rPr>
          <w:rFonts w:ascii="Avenir Next" w:hAnsi="Avenir Next"/>
          <w:lang w:val="fr-CH"/>
        </w:rPr>
        <w:t>, 2022).</w:t>
      </w:r>
    </w:p>
    <w:p w14:paraId="710CF622" w14:textId="77777777" w:rsidR="00037B42" w:rsidRPr="00037B42" w:rsidRDefault="00037B42" w:rsidP="00667817">
      <w:pPr>
        <w:spacing w:line="276" w:lineRule="auto"/>
        <w:ind w:right="-113"/>
        <w:jc w:val="both"/>
        <w:rPr>
          <w:rFonts w:ascii="Avenir Next" w:hAnsi="Avenir Next"/>
          <w:lang w:val="fr-CH"/>
        </w:rPr>
      </w:pPr>
    </w:p>
    <w:p w14:paraId="053C2A95" w14:textId="702F85C3" w:rsidR="00EC64D9" w:rsidRPr="00037B42" w:rsidRDefault="00037B42" w:rsidP="00EC64D9">
      <w:pPr>
        <w:spacing w:line="276" w:lineRule="auto"/>
        <w:ind w:right="-113"/>
        <w:jc w:val="both"/>
        <w:rPr>
          <w:rFonts w:ascii="Avenir Next" w:hAnsi="Avenir Next"/>
          <w:sz w:val="22"/>
          <w:szCs w:val="22"/>
          <w:lang w:val="en-US"/>
        </w:rPr>
      </w:pPr>
      <w:r w:rsidRPr="00037B42">
        <w:rPr>
          <w:rFonts w:ascii="Avenir Next" w:hAnsi="Avenir Next"/>
          <w:sz w:val="22"/>
          <w:szCs w:val="22"/>
          <w:lang w:val="en-US"/>
        </w:rPr>
        <w:t>For further i</w:t>
      </w:r>
      <w:r>
        <w:rPr>
          <w:rFonts w:ascii="Avenir Next" w:hAnsi="Avenir Next"/>
          <w:sz w:val="22"/>
          <w:szCs w:val="22"/>
          <w:lang w:val="en-US"/>
        </w:rPr>
        <w:t>n</w:t>
      </w:r>
      <w:r w:rsidRPr="00037B42">
        <w:rPr>
          <w:rFonts w:ascii="Avenir Next" w:hAnsi="Avenir Next"/>
          <w:sz w:val="22"/>
          <w:szCs w:val="22"/>
          <w:lang w:val="en-US"/>
        </w:rPr>
        <w:t>formation</w:t>
      </w:r>
      <w:r w:rsidR="00EC64D9" w:rsidRPr="00037B42">
        <w:rPr>
          <w:rFonts w:ascii="Avenir Next" w:hAnsi="Avenir Next"/>
          <w:sz w:val="22"/>
          <w:szCs w:val="22"/>
          <w:lang w:val="en-US"/>
        </w:rPr>
        <w:t xml:space="preserve">: </w:t>
      </w:r>
      <w:hyperlink r:id="rId9" w:history="1">
        <w:r w:rsidR="00EC64D9" w:rsidRPr="00EC64D9">
          <w:rPr>
            <w:rStyle w:val="Hyperlink"/>
            <w:rFonts w:ascii="Avenir Next" w:hAnsi="Avenir Next"/>
            <w:sz w:val="22"/>
            <w:szCs w:val="22"/>
            <w:lang w:val="en-GB"/>
          </w:rPr>
          <w:t>greekarthistorians</w:t>
        </w:r>
        <w:r w:rsidR="00EC64D9" w:rsidRPr="00037B42">
          <w:rPr>
            <w:rStyle w:val="Hyperlink"/>
            <w:rFonts w:ascii="Avenir Next" w:hAnsi="Avenir Next"/>
            <w:sz w:val="22"/>
            <w:szCs w:val="22"/>
            <w:lang w:val="en-US"/>
          </w:rPr>
          <w:t>@</w:t>
        </w:r>
        <w:r w:rsidR="00EC64D9" w:rsidRPr="00EC64D9">
          <w:rPr>
            <w:rStyle w:val="Hyperlink"/>
            <w:rFonts w:ascii="Avenir Next" w:hAnsi="Avenir Next"/>
            <w:sz w:val="22"/>
            <w:szCs w:val="22"/>
            <w:lang w:val="en-GB"/>
          </w:rPr>
          <w:t>gmail</w:t>
        </w:r>
        <w:r w:rsidR="00EC64D9" w:rsidRPr="00037B42">
          <w:rPr>
            <w:rStyle w:val="Hyperlink"/>
            <w:rFonts w:ascii="Avenir Next" w:hAnsi="Avenir Next"/>
            <w:sz w:val="22"/>
            <w:szCs w:val="22"/>
            <w:lang w:val="en-US"/>
          </w:rPr>
          <w:t>.</w:t>
        </w:r>
        <w:r w:rsidR="00EC64D9" w:rsidRPr="00EC64D9">
          <w:rPr>
            <w:rStyle w:val="Hyperlink"/>
            <w:rFonts w:ascii="Avenir Next" w:hAnsi="Avenir Next"/>
            <w:sz w:val="22"/>
            <w:szCs w:val="22"/>
            <w:lang w:val="en-GB"/>
          </w:rPr>
          <w:t>com</w:t>
        </w:r>
      </w:hyperlink>
      <w:r w:rsidR="00EC64D9" w:rsidRPr="00037B42">
        <w:rPr>
          <w:rFonts w:ascii="Avenir Next" w:hAnsi="Avenir Next"/>
          <w:sz w:val="22"/>
          <w:szCs w:val="22"/>
          <w:lang w:val="en-US"/>
        </w:rPr>
        <w:t xml:space="preserve">  </w:t>
      </w:r>
    </w:p>
    <w:p w14:paraId="6A3C0050" w14:textId="03FF9520" w:rsidR="00242101" w:rsidRPr="00037B42" w:rsidRDefault="00242101" w:rsidP="00242101">
      <w:pPr>
        <w:spacing w:line="276" w:lineRule="auto"/>
        <w:ind w:right="-113"/>
        <w:jc w:val="both"/>
        <w:rPr>
          <w:rFonts w:ascii="Avenir Next" w:hAnsi="Avenir Next"/>
          <w:lang w:val="en-US"/>
        </w:rPr>
      </w:pPr>
    </w:p>
    <w:sectPr w:rsidR="00242101" w:rsidRPr="00037B42" w:rsidSect="00A557FE">
      <w:footerReference w:type="default" r:id="rId10"/>
      <w:pgSz w:w="11906" w:h="16838"/>
      <w:pgMar w:top="1440" w:right="1928" w:bottom="1474"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E17F" w14:textId="77777777" w:rsidR="000B2973" w:rsidRDefault="000B2973" w:rsidP="00485D7C">
      <w:r>
        <w:separator/>
      </w:r>
    </w:p>
  </w:endnote>
  <w:endnote w:type="continuationSeparator" w:id="0">
    <w:p w14:paraId="72928952" w14:textId="77777777" w:rsidR="000B2973" w:rsidRDefault="000B2973" w:rsidP="0048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4BA8" w14:textId="17483F9B" w:rsidR="006E4CCF" w:rsidRDefault="006E4CCF" w:rsidP="000E2A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B3E5" w14:textId="77777777" w:rsidR="000B2973" w:rsidRDefault="000B2973" w:rsidP="00485D7C">
      <w:r>
        <w:separator/>
      </w:r>
    </w:p>
  </w:footnote>
  <w:footnote w:type="continuationSeparator" w:id="0">
    <w:p w14:paraId="7F9AD14A" w14:textId="77777777" w:rsidR="000B2973" w:rsidRDefault="000B2973" w:rsidP="00485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887"/>
    <w:multiLevelType w:val="hybridMultilevel"/>
    <w:tmpl w:val="B8F2AE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F471D6"/>
    <w:multiLevelType w:val="hybridMultilevel"/>
    <w:tmpl w:val="359E51B2"/>
    <w:lvl w:ilvl="0" w:tplc="19B23218">
      <w:start w:val="1"/>
      <w:numFmt w:val="decimal"/>
      <w:lvlText w:val="%1."/>
      <w:lvlJc w:val="left"/>
      <w:pPr>
        <w:ind w:left="514" w:hanging="570"/>
      </w:pPr>
      <w:rPr>
        <w:rFonts w:hint="default"/>
      </w:rPr>
    </w:lvl>
    <w:lvl w:ilvl="1" w:tplc="04080019" w:tentative="1">
      <w:start w:val="1"/>
      <w:numFmt w:val="lowerLetter"/>
      <w:lvlText w:val="%2."/>
      <w:lvlJc w:val="left"/>
      <w:pPr>
        <w:ind w:left="1024" w:hanging="360"/>
      </w:pPr>
    </w:lvl>
    <w:lvl w:ilvl="2" w:tplc="0408001B" w:tentative="1">
      <w:start w:val="1"/>
      <w:numFmt w:val="lowerRoman"/>
      <w:lvlText w:val="%3."/>
      <w:lvlJc w:val="right"/>
      <w:pPr>
        <w:ind w:left="1744" w:hanging="180"/>
      </w:pPr>
    </w:lvl>
    <w:lvl w:ilvl="3" w:tplc="0408000F" w:tentative="1">
      <w:start w:val="1"/>
      <w:numFmt w:val="decimal"/>
      <w:lvlText w:val="%4."/>
      <w:lvlJc w:val="left"/>
      <w:pPr>
        <w:ind w:left="2464" w:hanging="360"/>
      </w:pPr>
    </w:lvl>
    <w:lvl w:ilvl="4" w:tplc="04080019" w:tentative="1">
      <w:start w:val="1"/>
      <w:numFmt w:val="lowerLetter"/>
      <w:lvlText w:val="%5."/>
      <w:lvlJc w:val="left"/>
      <w:pPr>
        <w:ind w:left="3184" w:hanging="360"/>
      </w:pPr>
    </w:lvl>
    <w:lvl w:ilvl="5" w:tplc="0408001B" w:tentative="1">
      <w:start w:val="1"/>
      <w:numFmt w:val="lowerRoman"/>
      <w:lvlText w:val="%6."/>
      <w:lvlJc w:val="right"/>
      <w:pPr>
        <w:ind w:left="3904" w:hanging="180"/>
      </w:pPr>
    </w:lvl>
    <w:lvl w:ilvl="6" w:tplc="0408000F" w:tentative="1">
      <w:start w:val="1"/>
      <w:numFmt w:val="decimal"/>
      <w:lvlText w:val="%7."/>
      <w:lvlJc w:val="left"/>
      <w:pPr>
        <w:ind w:left="4624" w:hanging="360"/>
      </w:pPr>
    </w:lvl>
    <w:lvl w:ilvl="7" w:tplc="04080019" w:tentative="1">
      <w:start w:val="1"/>
      <w:numFmt w:val="lowerLetter"/>
      <w:lvlText w:val="%8."/>
      <w:lvlJc w:val="left"/>
      <w:pPr>
        <w:ind w:left="5344" w:hanging="360"/>
      </w:pPr>
    </w:lvl>
    <w:lvl w:ilvl="8" w:tplc="0408001B" w:tentative="1">
      <w:start w:val="1"/>
      <w:numFmt w:val="lowerRoman"/>
      <w:lvlText w:val="%9."/>
      <w:lvlJc w:val="right"/>
      <w:pPr>
        <w:ind w:left="6064" w:hanging="180"/>
      </w:pPr>
    </w:lvl>
  </w:abstractNum>
  <w:abstractNum w:abstractNumId="2" w15:restartNumberingAfterBreak="0">
    <w:nsid w:val="125034BC"/>
    <w:multiLevelType w:val="hybridMultilevel"/>
    <w:tmpl w:val="808AD5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38F4D99"/>
    <w:multiLevelType w:val="hybridMultilevel"/>
    <w:tmpl w:val="3E522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C44EDF"/>
    <w:multiLevelType w:val="hybridMultilevel"/>
    <w:tmpl w:val="F1A866E4"/>
    <w:lvl w:ilvl="0" w:tplc="0408000F">
      <w:start w:val="1"/>
      <w:numFmt w:val="decimal"/>
      <w:lvlText w:val="%1."/>
      <w:lvlJc w:val="left"/>
      <w:pPr>
        <w:ind w:left="1290" w:hanging="360"/>
      </w:p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5" w15:restartNumberingAfterBreak="0">
    <w:nsid w:val="5DAB2D24"/>
    <w:multiLevelType w:val="hybridMultilevel"/>
    <w:tmpl w:val="FE8A8C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5310CA"/>
    <w:multiLevelType w:val="hybridMultilevel"/>
    <w:tmpl w:val="8D8A5440"/>
    <w:lvl w:ilvl="0" w:tplc="19B23218">
      <w:start w:val="1"/>
      <w:numFmt w:val="decimal"/>
      <w:lvlText w:val="%1."/>
      <w:lvlJc w:val="left"/>
      <w:pPr>
        <w:ind w:left="570" w:hanging="570"/>
      </w:pPr>
      <w:rPr>
        <w:rFonts w:hint="default"/>
      </w:rPr>
    </w:lvl>
    <w:lvl w:ilvl="1" w:tplc="04080019">
      <w:start w:val="1"/>
      <w:numFmt w:val="lowerLetter"/>
      <w:lvlText w:val="%2."/>
      <w:lvlJc w:val="left"/>
      <w:pPr>
        <w:ind w:left="1496" w:hanging="360"/>
      </w:pPr>
    </w:lvl>
    <w:lvl w:ilvl="2" w:tplc="0408001B" w:tentative="1">
      <w:start w:val="1"/>
      <w:numFmt w:val="lowerRoman"/>
      <w:lvlText w:val="%3."/>
      <w:lvlJc w:val="right"/>
      <w:pPr>
        <w:ind w:left="2216" w:hanging="180"/>
      </w:pPr>
    </w:lvl>
    <w:lvl w:ilvl="3" w:tplc="0408000F" w:tentative="1">
      <w:start w:val="1"/>
      <w:numFmt w:val="decimal"/>
      <w:lvlText w:val="%4."/>
      <w:lvlJc w:val="left"/>
      <w:pPr>
        <w:ind w:left="2936" w:hanging="360"/>
      </w:pPr>
    </w:lvl>
    <w:lvl w:ilvl="4" w:tplc="04080019" w:tentative="1">
      <w:start w:val="1"/>
      <w:numFmt w:val="lowerLetter"/>
      <w:lvlText w:val="%5."/>
      <w:lvlJc w:val="left"/>
      <w:pPr>
        <w:ind w:left="3656" w:hanging="360"/>
      </w:pPr>
    </w:lvl>
    <w:lvl w:ilvl="5" w:tplc="0408001B" w:tentative="1">
      <w:start w:val="1"/>
      <w:numFmt w:val="lowerRoman"/>
      <w:lvlText w:val="%6."/>
      <w:lvlJc w:val="right"/>
      <w:pPr>
        <w:ind w:left="4376" w:hanging="180"/>
      </w:pPr>
    </w:lvl>
    <w:lvl w:ilvl="6" w:tplc="0408000F" w:tentative="1">
      <w:start w:val="1"/>
      <w:numFmt w:val="decimal"/>
      <w:lvlText w:val="%7."/>
      <w:lvlJc w:val="left"/>
      <w:pPr>
        <w:ind w:left="5096" w:hanging="360"/>
      </w:pPr>
    </w:lvl>
    <w:lvl w:ilvl="7" w:tplc="04080019" w:tentative="1">
      <w:start w:val="1"/>
      <w:numFmt w:val="lowerLetter"/>
      <w:lvlText w:val="%8."/>
      <w:lvlJc w:val="left"/>
      <w:pPr>
        <w:ind w:left="5816" w:hanging="360"/>
      </w:pPr>
    </w:lvl>
    <w:lvl w:ilvl="8" w:tplc="0408001B" w:tentative="1">
      <w:start w:val="1"/>
      <w:numFmt w:val="lowerRoman"/>
      <w:lvlText w:val="%9."/>
      <w:lvlJc w:val="right"/>
      <w:pPr>
        <w:ind w:left="6536" w:hanging="180"/>
      </w:pPr>
    </w:lvl>
  </w:abstractNum>
  <w:num w:numId="1" w16cid:durableId="1807694618">
    <w:abstractNumId w:val="3"/>
  </w:num>
  <w:num w:numId="2" w16cid:durableId="1286620602">
    <w:abstractNumId w:val="2"/>
  </w:num>
  <w:num w:numId="3" w16cid:durableId="1925070990">
    <w:abstractNumId w:val="1"/>
  </w:num>
  <w:num w:numId="4" w16cid:durableId="546799057">
    <w:abstractNumId w:val="6"/>
  </w:num>
  <w:num w:numId="5" w16cid:durableId="619990371">
    <w:abstractNumId w:val="0"/>
  </w:num>
  <w:num w:numId="6" w16cid:durableId="822702288">
    <w:abstractNumId w:val="5"/>
  </w:num>
  <w:num w:numId="7" w16cid:durableId="2060936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28"/>
    <w:rsid w:val="00006FF3"/>
    <w:rsid w:val="00026680"/>
    <w:rsid w:val="00026F85"/>
    <w:rsid w:val="000351D5"/>
    <w:rsid w:val="00037B42"/>
    <w:rsid w:val="00041963"/>
    <w:rsid w:val="00054BAF"/>
    <w:rsid w:val="00062927"/>
    <w:rsid w:val="00062ECD"/>
    <w:rsid w:val="0007371A"/>
    <w:rsid w:val="00073D26"/>
    <w:rsid w:val="00076967"/>
    <w:rsid w:val="00082012"/>
    <w:rsid w:val="0008752A"/>
    <w:rsid w:val="000917BF"/>
    <w:rsid w:val="000A75E3"/>
    <w:rsid w:val="000B2973"/>
    <w:rsid w:val="000B2B70"/>
    <w:rsid w:val="000C3195"/>
    <w:rsid w:val="000C5C41"/>
    <w:rsid w:val="000E2AEA"/>
    <w:rsid w:val="0011751D"/>
    <w:rsid w:val="00125175"/>
    <w:rsid w:val="001251E5"/>
    <w:rsid w:val="00125C6E"/>
    <w:rsid w:val="00130129"/>
    <w:rsid w:val="00133D20"/>
    <w:rsid w:val="00147724"/>
    <w:rsid w:val="00147989"/>
    <w:rsid w:val="001551C6"/>
    <w:rsid w:val="00161026"/>
    <w:rsid w:val="001624FF"/>
    <w:rsid w:val="0017043F"/>
    <w:rsid w:val="0017521C"/>
    <w:rsid w:val="001752F6"/>
    <w:rsid w:val="001A59D3"/>
    <w:rsid w:val="001A7A80"/>
    <w:rsid w:val="001B33B9"/>
    <w:rsid w:val="001B508D"/>
    <w:rsid w:val="001D1CD3"/>
    <w:rsid w:val="001E1B99"/>
    <w:rsid w:val="001E71E2"/>
    <w:rsid w:val="001F387D"/>
    <w:rsid w:val="00202BB7"/>
    <w:rsid w:val="00213126"/>
    <w:rsid w:val="002267D9"/>
    <w:rsid w:val="00227460"/>
    <w:rsid w:val="00242101"/>
    <w:rsid w:val="00242621"/>
    <w:rsid w:val="00243D3A"/>
    <w:rsid w:val="002501B7"/>
    <w:rsid w:val="0025536E"/>
    <w:rsid w:val="002601CA"/>
    <w:rsid w:val="002711D1"/>
    <w:rsid w:val="00272642"/>
    <w:rsid w:val="0028442A"/>
    <w:rsid w:val="0028671F"/>
    <w:rsid w:val="002922D1"/>
    <w:rsid w:val="002A00F9"/>
    <w:rsid w:val="002B017B"/>
    <w:rsid w:val="002B0808"/>
    <w:rsid w:val="002B0C44"/>
    <w:rsid w:val="002C475D"/>
    <w:rsid w:val="002D2956"/>
    <w:rsid w:val="002D3396"/>
    <w:rsid w:val="002D4E8D"/>
    <w:rsid w:val="002E5EAB"/>
    <w:rsid w:val="002E7152"/>
    <w:rsid w:val="00301036"/>
    <w:rsid w:val="00306200"/>
    <w:rsid w:val="003102B5"/>
    <w:rsid w:val="00311109"/>
    <w:rsid w:val="00331CA3"/>
    <w:rsid w:val="00340968"/>
    <w:rsid w:val="003462A7"/>
    <w:rsid w:val="00361F18"/>
    <w:rsid w:val="0036619B"/>
    <w:rsid w:val="003708D4"/>
    <w:rsid w:val="00381C72"/>
    <w:rsid w:val="00382D34"/>
    <w:rsid w:val="00387966"/>
    <w:rsid w:val="00392FE5"/>
    <w:rsid w:val="003943CB"/>
    <w:rsid w:val="003B0174"/>
    <w:rsid w:val="003B7B02"/>
    <w:rsid w:val="003C0EF6"/>
    <w:rsid w:val="00405ADD"/>
    <w:rsid w:val="00407879"/>
    <w:rsid w:val="004101FD"/>
    <w:rsid w:val="004148D0"/>
    <w:rsid w:val="00431A9F"/>
    <w:rsid w:val="00431C0D"/>
    <w:rsid w:val="00433C4B"/>
    <w:rsid w:val="00434BDA"/>
    <w:rsid w:val="00440EB2"/>
    <w:rsid w:val="0044302F"/>
    <w:rsid w:val="004449E3"/>
    <w:rsid w:val="0045459D"/>
    <w:rsid w:val="0045745F"/>
    <w:rsid w:val="00461431"/>
    <w:rsid w:val="00465972"/>
    <w:rsid w:val="00481C27"/>
    <w:rsid w:val="00485D7C"/>
    <w:rsid w:val="00490918"/>
    <w:rsid w:val="004A7DD6"/>
    <w:rsid w:val="004B4DEA"/>
    <w:rsid w:val="004C0FAB"/>
    <w:rsid w:val="004C6E5E"/>
    <w:rsid w:val="004C7246"/>
    <w:rsid w:val="004F0385"/>
    <w:rsid w:val="004F57D3"/>
    <w:rsid w:val="005029A0"/>
    <w:rsid w:val="005105D3"/>
    <w:rsid w:val="005115AB"/>
    <w:rsid w:val="00537693"/>
    <w:rsid w:val="005415F8"/>
    <w:rsid w:val="00541AA5"/>
    <w:rsid w:val="00544322"/>
    <w:rsid w:val="00546F6D"/>
    <w:rsid w:val="00570F95"/>
    <w:rsid w:val="005849AC"/>
    <w:rsid w:val="00587979"/>
    <w:rsid w:val="00591205"/>
    <w:rsid w:val="005A1E1B"/>
    <w:rsid w:val="005B4386"/>
    <w:rsid w:val="005C7F3B"/>
    <w:rsid w:val="005D42A6"/>
    <w:rsid w:val="005D4613"/>
    <w:rsid w:val="005D737D"/>
    <w:rsid w:val="005F1084"/>
    <w:rsid w:val="005F3ACF"/>
    <w:rsid w:val="00601283"/>
    <w:rsid w:val="00605C48"/>
    <w:rsid w:val="006118F4"/>
    <w:rsid w:val="00611B28"/>
    <w:rsid w:val="0061200E"/>
    <w:rsid w:val="00625303"/>
    <w:rsid w:val="00627828"/>
    <w:rsid w:val="00634ABC"/>
    <w:rsid w:val="00637D97"/>
    <w:rsid w:val="006411D7"/>
    <w:rsid w:val="006420EC"/>
    <w:rsid w:val="006448DC"/>
    <w:rsid w:val="00657FA6"/>
    <w:rsid w:val="0066428F"/>
    <w:rsid w:val="0066486E"/>
    <w:rsid w:val="0066583F"/>
    <w:rsid w:val="006671AB"/>
    <w:rsid w:val="00667817"/>
    <w:rsid w:val="0067277C"/>
    <w:rsid w:val="00692DD1"/>
    <w:rsid w:val="006A5ED9"/>
    <w:rsid w:val="006B5699"/>
    <w:rsid w:val="006D0A4D"/>
    <w:rsid w:val="006E3D7F"/>
    <w:rsid w:val="006E4CCF"/>
    <w:rsid w:val="006E4F8C"/>
    <w:rsid w:val="007067B9"/>
    <w:rsid w:val="0071536F"/>
    <w:rsid w:val="00716F8F"/>
    <w:rsid w:val="00723D7E"/>
    <w:rsid w:val="007255B6"/>
    <w:rsid w:val="00726732"/>
    <w:rsid w:val="00736915"/>
    <w:rsid w:val="007420ED"/>
    <w:rsid w:val="00744267"/>
    <w:rsid w:val="00746A8E"/>
    <w:rsid w:val="00753B1E"/>
    <w:rsid w:val="007631E4"/>
    <w:rsid w:val="00772C8B"/>
    <w:rsid w:val="00773024"/>
    <w:rsid w:val="00780B9F"/>
    <w:rsid w:val="00782B3C"/>
    <w:rsid w:val="00785FE9"/>
    <w:rsid w:val="007877DD"/>
    <w:rsid w:val="0079359B"/>
    <w:rsid w:val="007A2A28"/>
    <w:rsid w:val="007A2ECF"/>
    <w:rsid w:val="007A5FC5"/>
    <w:rsid w:val="007C3818"/>
    <w:rsid w:val="007E6DCA"/>
    <w:rsid w:val="007F2C96"/>
    <w:rsid w:val="007F34C3"/>
    <w:rsid w:val="007F384E"/>
    <w:rsid w:val="007F3C50"/>
    <w:rsid w:val="007F5C37"/>
    <w:rsid w:val="007F7723"/>
    <w:rsid w:val="00802F23"/>
    <w:rsid w:val="00823989"/>
    <w:rsid w:val="0084064B"/>
    <w:rsid w:val="0084427F"/>
    <w:rsid w:val="008530C1"/>
    <w:rsid w:val="00860A7D"/>
    <w:rsid w:val="00863294"/>
    <w:rsid w:val="008656E4"/>
    <w:rsid w:val="0088098B"/>
    <w:rsid w:val="00885C61"/>
    <w:rsid w:val="0088602D"/>
    <w:rsid w:val="008930E5"/>
    <w:rsid w:val="00894423"/>
    <w:rsid w:val="008A52A5"/>
    <w:rsid w:val="008B17E5"/>
    <w:rsid w:val="008B6A13"/>
    <w:rsid w:val="008B6D8C"/>
    <w:rsid w:val="008C6E30"/>
    <w:rsid w:val="008D077E"/>
    <w:rsid w:val="008F2546"/>
    <w:rsid w:val="008F2DF4"/>
    <w:rsid w:val="009010EB"/>
    <w:rsid w:val="00901ACA"/>
    <w:rsid w:val="00902C6F"/>
    <w:rsid w:val="0090433C"/>
    <w:rsid w:val="00905CE5"/>
    <w:rsid w:val="0090622D"/>
    <w:rsid w:val="0091331A"/>
    <w:rsid w:val="009136C5"/>
    <w:rsid w:val="00914B35"/>
    <w:rsid w:val="009327A4"/>
    <w:rsid w:val="00935F67"/>
    <w:rsid w:val="009374E1"/>
    <w:rsid w:val="00954664"/>
    <w:rsid w:val="00956EA6"/>
    <w:rsid w:val="009728FB"/>
    <w:rsid w:val="009756E1"/>
    <w:rsid w:val="00980354"/>
    <w:rsid w:val="00980912"/>
    <w:rsid w:val="00983766"/>
    <w:rsid w:val="00991068"/>
    <w:rsid w:val="009A128E"/>
    <w:rsid w:val="009A4458"/>
    <w:rsid w:val="009B154B"/>
    <w:rsid w:val="009B18ED"/>
    <w:rsid w:val="009B2B34"/>
    <w:rsid w:val="009B7029"/>
    <w:rsid w:val="009C1B15"/>
    <w:rsid w:val="009C3AD2"/>
    <w:rsid w:val="009D5562"/>
    <w:rsid w:val="00A000C5"/>
    <w:rsid w:val="00A011F3"/>
    <w:rsid w:val="00A05EE1"/>
    <w:rsid w:val="00A21FDB"/>
    <w:rsid w:val="00A315BB"/>
    <w:rsid w:val="00A4270F"/>
    <w:rsid w:val="00A5566E"/>
    <w:rsid w:val="00A557FE"/>
    <w:rsid w:val="00A644CA"/>
    <w:rsid w:val="00A6568E"/>
    <w:rsid w:val="00A71AFB"/>
    <w:rsid w:val="00A8541D"/>
    <w:rsid w:val="00AA0B93"/>
    <w:rsid w:val="00AB3B95"/>
    <w:rsid w:val="00AB6199"/>
    <w:rsid w:val="00AC2C97"/>
    <w:rsid w:val="00AD4175"/>
    <w:rsid w:val="00AE1916"/>
    <w:rsid w:val="00AE46A9"/>
    <w:rsid w:val="00AF0B88"/>
    <w:rsid w:val="00AF122B"/>
    <w:rsid w:val="00AF3FC7"/>
    <w:rsid w:val="00AF46ED"/>
    <w:rsid w:val="00AF695C"/>
    <w:rsid w:val="00AF6F06"/>
    <w:rsid w:val="00B04C31"/>
    <w:rsid w:val="00B1414F"/>
    <w:rsid w:val="00B1440A"/>
    <w:rsid w:val="00B209E1"/>
    <w:rsid w:val="00B34586"/>
    <w:rsid w:val="00B35B9C"/>
    <w:rsid w:val="00B37DB7"/>
    <w:rsid w:val="00B40BC9"/>
    <w:rsid w:val="00B44917"/>
    <w:rsid w:val="00B521EC"/>
    <w:rsid w:val="00B53C4D"/>
    <w:rsid w:val="00B56763"/>
    <w:rsid w:val="00B60C23"/>
    <w:rsid w:val="00B7501A"/>
    <w:rsid w:val="00B75B79"/>
    <w:rsid w:val="00B768C9"/>
    <w:rsid w:val="00B77460"/>
    <w:rsid w:val="00BA7D84"/>
    <w:rsid w:val="00BB0E6B"/>
    <w:rsid w:val="00BB575C"/>
    <w:rsid w:val="00BB6361"/>
    <w:rsid w:val="00BB67F6"/>
    <w:rsid w:val="00BC563C"/>
    <w:rsid w:val="00BD1C09"/>
    <w:rsid w:val="00BD1D3F"/>
    <w:rsid w:val="00BD6037"/>
    <w:rsid w:val="00BF12D8"/>
    <w:rsid w:val="00C01826"/>
    <w:rsid w:val="00C053B4"/>
    <w:rsid w:val="00C11E5E"/>
    <w:rsid w:val="00C149F4"/>
    <w:rsid w:val="00C22B8F"/>
    <w:rsid w:val="00C3439C"/>
    <w:rsid w:val="00C357E6"/>
    <w:rsid w:val="00C40EF5"/>
    <w:rsid w:val="00C47ACF"/>
    <w:rsid w:val="00C5089F"/>
    <w:rsid w:val="00C54974"/>
    <w:rsid w:val="00C54C00"/>
    <w:rsid w:val="00C72491"/>
    <w:rsid w:val="00C86F3F"/>
    <w:rsid w:val="00C90DB3"/>
    <w:rsid w:val="00CA773E"/>
    <w:rsid w:val="00CC68A6"/>
    <w:rsid w:val="00CD155E"/>
    <w:rsid w:val="00CD3A21"/>
    <w:rsid w:val="00CE51E5"/>
    <w:rsid w:val="00D07C41"/>
    <w:rsid w:val="00D12B79"/>
    <w:rsid w:val="00D17584"/>
    <w:rsid w:val="00D23166"/>
    <w:rsid w:val="00D244ED"/>
    <w:rsid w:val="00D34169"/>
    <w:rsid w:val="00D3591D"/>
    <w:rsid w:val="00D37615"/>
    <w:rsid w:val="00D40BE4"/>
    <w:rsid w:val="00D64E33"/>
    <w:rsid w:val="00D7047A"/>
    <w:rsid w:val="00D71032"/>
    <w:rsid w:val="00D80190"/>
    <w:rsid w:val="00D810F9"/>
    <w:rsid w:val="00D964AF"/>
    <w:rsid w:val="00D96873"/>
    <w:rsid w:val="00DA5992"/>
    <w:rsid w:val="00DA689A"/>
    <w:rsid w:val="00DA7068"/>
    <w:rsid w:val="00DB769C"/>
    <w:rsid w:val="00DC227F"/>
    <w:rsid w:val="00DC77D3"/>
    <w:rsid w:val="00DD7731"/>
    <w:rsid w:val="00DF45FA"/>
    <w:rsid w:val="00DF72C7"/>
    <w:rsid w:val="00E00DBA"/>
    <w:rsid w:val="00E17897"/>
    <w:rsid w:val="00E24176"/>
    <w:rsid w:val="00E34CF6"/>
    <w:rsid w:val="00E601F2"/>
    <w:rsid w:val="00E72582"/>
    <w:rsid w:val="00E75E40"/>
    <w:rsid w:val="00E91389"/>
    <w:rsid w:val="00E95FA6"/>
    <w:rsid w:val="00EA783C"/>
    <w:rsid w:val="00EB222B"/>
    <w:rsid w:val="00EC64D9"/>
    <w:rsid w:val="00ED5F90"/>
    <w:rsid w:val="00EF2BC8"/>
    <w:rsid w:val="00EF7E3B"/>
    <w:rsid w:val="00F1522E"/>
    <w:rsid w:val="00F20C58"/>
    <w:rsid w:val="00F2319C"/>
    <w:rsid w:val="00F23559"/>
    <w:rsid w:val="00F253F6"/>
    <w:rsid w:val="00F32306"/>
    <w:rsid w:val="00F350B7"/>
    <w:rsid w:val="00F47A54"/>
    <w:rsid w:val="00F50233"/>
    <w:rsid w:val="00F51FB5"/>
    <w:rsid w:val="00F70557"/>
    <w:rsid w:val="00F800BF"/>
    <w:rsid w:val="00F80EDD"/>
    <w:rsid w:val="00F9155C"/>
    <w:rsid w:val="00F95F6D"/>
    <w:rsid w:val="00FA656D"/>
    <w:rsid w:val="00FA7160"/>
    <w:rsid w:val="00FB3A24"/>
    <w:rsid w:val="00FB7514"/>
    <w:rsid w:val="00FC27CF"/>
    <w:rsid w:val="00FD3B53"/>
    <w:rsid w:val="00FD4357"/>
    <w:rsid w:val="00FE2FBD"/>
    <w:rsid w:val="00FE37F9"/>
    <w:rsid w:val="00FE3BAB"/>
    <w:rsid w:val="00FE6E3B"/>
    <w:rsid w:val="00FE7C3F"/>
    <w:rsid w:val="00FF33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217A"/>
  <w15:docId w15:val="{0C778E27-F194-0F46-99D2-8C440142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D3"/>
    <w:rPr>
      <w:rFonts w:ascii="Times New Roman" w:eastAsia="Times New Roman" w:hAnsi="Times New Roman"/>
      <w:sz w:val="24"/>
      <w:szCs w:val="24"/>
    </w:rPr>
  </w:style>
  <w:style w:type="paragraph" w:styleId="Heading1">
    <w:name w:val="heading 1"/>
    <w:basedOn w:val="Normal"/>
    <w:next w:val="Normal"/>
    <w:link w:val="Heading1Char"/>
    <w:uiPriority w:val="9"/>
    <w:qFormat/>
    <w:rsid w:val="00F350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341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7C"/>
    <w:pPr>
      <w:tabs>
        <w:tab w:val="center" w:pos="4153"/>
        <w:tab w:val="right" w:pos="8306"/>
      </w:tabs>
    </w:pPr>
  </w:style>
  <w:style w:type="character" w:customStyle="1" w:styleId="HeaderChar">
    <w:name w:val="Header Char"/>
    <w:link w:val="Header"/>
    <w:uiPriority w:val="99"/>
    <w:rsid w:val="00485D7C"/>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485D7C"/>
    <w:pPr>
      <w:tabs>
        <w:tab w:val="center" w:pos="4153"/>
        <w:tab w:val="right" w:pos="8306"/>
      </w:tabs>
    </w:pPr>
  </w:style>
  <w:style w:type="character" w:customStyle="1" w:styleId="FooterChar">
    <w:name w:val="Footer Char"/>
    <w:link w:val="Footer"/>
    <w:uiPriority w:val="99"/>
    <w:rsid w:val="00485D7C"/>
    <w:rPr>
      <w:rFonts w:ascii="Times New Roman" w:eastAsia="Times New Roman" w:hAnsi="Times New Roman" w:cs="Times New Roman"/>
      <w:sz w:val="24"/>
      <w:szCs w:val="24"/>
      <w:lang w:eastAsia="el-GR"/>
    </w:rPr>
  </w:style>
  <w:style w:type="character" w:customStyle="1" w:styleId="st">
    <w:name w:val="st"/>
    <w:basedOn w:val="DefaultParagraphFont"/>
    <w:rsid w:val="00744267"/>
  </w:style>
  <w:style w:type="character" w:styleId="Emphasis">
    <w:name w:val="Emphasis"/>
    <w:uiPriority w:val="20"/>
    <w:qFormat/>
    <w:rsid w:val="00744267"/>
    <w:rPr>
      <w:i/>
      <w:iCs/>
    </w:rPr>
  </w:style>
  <w:style w:type="character" w:styleId="CommentReference">
    <w:name w:val="annotation reference"/>
    <w:uiPriority w:val="99"/>
    <w:semiHidden/>
    <w:unhideWhenUsed/>
    <w:rsid w:val="007A2ECF"/>
    <w:rPr>
      <w:sz w:val="16"/>
      <w:szCs w:val="16"/>
    </w:rPr>
  </w:style>
  <w:style w:type="paragraph" w:styleId="CommentText">
    <w:name w:val="annotation text"/>
    <w:basedOn w:val="Normal"/>
    <w:link w:val="CommentTextChar"/>
    <w:uiPriority w:val="99"/>
    <w:semiHidden/>
    <w:unhideWhenUsed/>
    <w:rsid w:val="007A2ECF"/>
    <w:rPr>
      <w:sz w:val="20"/>
      <w:szCs w:val="20"/>
    </w:rPr>
  </w:style>
  <w:style w:type="character" w:customStyle="1" w:styleId="CommentTextChar">
    <w:name w:val="Comment Text Char"/>
    <w:link w:val="CommentText"/>
    <w:uiPriority w:val="99"/>
    <w:semiHidden/>
    <w:rsid w:val="007A2ECF"/>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7A2ECF"/>
    <w:rPr>
      <w:b/>
      <w:bCs/>
    </w:rPr>
  </w:style>
  <w:style w:type="character" w:customStyle="1" w:styleId="CommentSubjectChar">
    <w:name w:val="Comment Subject Char"/>
    <w:link w:val="CommentSubject"/>
    <w:uiPriority w:val="99"/>
    <w:semiHidden/>
    <w:rsid w:val="007A2ECF"/>
    <w:rPr>
      <w:rFonts w:ascii="Times New Roman" w:eastAsia="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7A2ECF"/>
    <w:rPr>
      <w:rFonts w:ascii="Segoe UI" w:hAnsi="Segoe UI"/>
      <w:sz w:val="18"/>
      <w:szCs w:val="18"/>
    </w:rPr>
  </w:style>
  <w:style w:type="character" w:customStyle="1" w:styleId="BalloonTextChar">
    <w:name w:val="Balloon Text Char"/>
    <w:link w:val="BalloonText"/>
    <w:uiPriority w:val="99"/>
    <w:semiHidden/>
    <w:rsid w:val="007A2ECF"/>
    <w:rPr>
      <w:rFonts w:ascii="Segoe UI" w:eastAsia="Times New Roman" w:hAnsi="Segoe UI" w:cs="Segoe UI"/>
      <w:sz w:val="18"/>
      <w:szCs w:val="18"/>
      <w:lang w:eastAsia="el-GR"/>
    </w:rPr>
  </w:style>
  <w:style w:type="character" w:styleId="Strong">
    <w:name w:val="Strong"/>
    <w:uiPriority w:val="22"/>
    <w:qFormat/>
    <w:rsid w:val="0017521C"/>
    <w:rPr>
      <w:b/>
      <w:bCs/>
    </w:rPr>
  </w:style>
  <w:style w:type="character" w:customStyle="1" w:styleId="apple-converted-space">
    <w:name w:val="apple-converted-space"/>
    <w:rsid w:val="00CD155E"/>
  </w:style>
  <w:style w:type="character" w:styleId="Hyperlink">
    <w:name w:val="Hyperlink"/>
    <w:uiPriority w:val="99"/>
    <w:unhideWhenUsed/>
    <w:rsid w:val="00CD155E"/>
    <w:rPr>
      <w:color w:val="0000FF"/>
      <w:u w:val="single"/>
    </w:rPr>
  </w:style>
  <w:style w:type="paragraph" w:styleId="NormalWeb">
    <w:name w:val="Normal (Web)"/>
    <w:basedOn w:val="Normal"/>
    <w:uiPriority w:val="99"/>
    <w:unhideWhenUsed/>
    <w:rsid w:val="004101FD"/>
    <w:pPr>
      <w:spacing w:before="100" w:beforeAutospacing="1" w:after="100" w:afterAutospacing="1"/>
    </w:pPr>
  </w:style>
  <w:style w:type="paragraph" w:customStyle="1" w:styleId="Default">
    <w:name w:val="Default"/>
    <w:rsid w:val="005D4613"/>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D34169"/>
    <w:rPr>
      <w:rFonts w:ascii="Times New Roman" w:eastAsia="Times New Roman" w:hAnsi="Times New Roman"/>
      <w:b/>
      <w:bCs/>
      <w:sz w:val="27"/>
      <w:szCs w:val="27"/>
    </w:rPr>
  </w:style>
  <w:style w:type="paragraph" w:styleId="ListParagraph">
    <w:name w:val="List Paragraph"/>
    <w:basedOn w:val="Normal"/>
    <w:uiPriority w:val="34"/>
    <w:qFormat/>
    <w:rsid w:val="005849AC"/>
    <w:pPr>
      <w:ind w:left="720"/>
      <w:contextualSpacing/>
    </w:pPr>
  </w:style>
  <w:style w:type="character" w:customStyle="1" w:styleId="Heading1Char">
    <w:name w:val="Heading 1 Char"/>
    <w:basedOn w:val="DefaultParagraphFont"/>
    <w:link w:val="Heading1"/>
    <w:uiPriority w:val="9"/>
    <w:rsid w:val="00F350B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C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106">
      <w:bodyDiv w:val="1"/>
      <w:marLeft w:val="0"/>
      <w:marRight w:val="0"/>
      <w:marTop w:val="0"/>
      <w:marBottom w:val="0"/>
      <w:divBdr>
        <w:top w:val="none" w:sz="0" w:space="0" w:color="auto"/>
        <w:left w:val="none" w:sz="0" w:space="0" w:color="auto"/>
        <w:bottom w:val="none" w:sz="0" w:space="0" w:color="auto"/>
        <w:right w:val="none" w:sz="0" w:space="0" w:color="auto"/>
      </w:divBdr>
    </w:div>
    <w:div w:id="6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085151198">
          <w:marLeft w:val="0"/>
          <w:marRight w:val="0"/>
          <w:marTop w:val="0"/>
          <w:marBottom w:val="0"/>
          <w:divBdr>
            <w:top w:val="none" w:sz="0" w:space="0" w:color="auto"/>
            <w:left w:val="none" w:sz="0" w:space="0" w:color="auto"/>
            <w:bottom w:val="none" w:sz="0" w:space="0" w:color="auto"/>
            <w:right w:val="none" w:sz="0" w:space="0" w:color="auto"/>
          </w:divBdr>
          <w:divsChild>
            <w:div w:id="1090851566">
              <w:marLeft w:val="0"/>
              <w:marRight w:val="0"/>
              <w:marTop w:val="0"/>
              <w:marBottom w:val="0"/>
              <w:divBdr>
                <w:top w:val="none" w:sz="0" w:space="0" w:color="auto"/>
                <w:left w:val="none" w:sz="0" w:space="0" w:color="auto"/>
                <w:bottom w:val="none" w:sz="0" w:space="0" w:color="auto"/>
                <w:right w:val="none" w:sz="0" w:space="0" w:color="auto"/>
              </w:divBdr>
              <w:divsChild>
                <w:div w:id="9261063">
                  <w:marLeft w:val="0"/>
                  <w:marRight w:val="0"/>
                  <w:marTop w:val="111"/>
                  <w:marBottom w:val="0"/>
                  <w:divBdr>
                    <w:top w:val="none" w:sz="0" w:space="0" w:color="auto"/>
                    <w:left w:val="none" w:sz="0" w:space="0" w:color="auto"/>
                    <w:bottom w:val="none" w:sz="0" w:space="0" w:color="auto"/>
                    <w:right w:val="none" w:sz="0" w:space="0" w:color="auto"/>
                  </w:divBdr>
                  <w:divsChild>
                    <w:div w:id="30347682">
                      <w:marLeft w:val="0"/>
                      <w:marRight w:val="0"/>
                      <w:marTop w:val="0"/>
                      <w:marBottom w:val="0"/>
                      <w:divBdr>
                        <w:top w:val="none" w:sz="0" w:space="0" w:color="auto"/>
                        <w:left w:val="none" w:sz="0" w:space="0" w:color="auto"/>
                        <w:bottom w:val="none" w:sz="0" w:space="0" w:color="auto"/>
                        <w:right w:val="none" w:sz="0" w:space="0" w:color="auto"/>
                      </w:divBdr>
                      <w:divsChild>
                        <w:div w:id="268045382">
                          <w:marLeft w:val="0"/>
                          <w:marRight w:val="0"/>
                          <w:marTop w:val="0"/>
                          <w:marBottom w:val="0"/>
                          <w:divBdr>
                            <w:top w:val="none" w:sz="0" w:space="0" w:color="auto"/>
                            <w:left w:val="none" w:sz="0" w:space="0" w:color="auto"/>
                            <w:bottom w:val="none" w:sz="0" w:space="0" w:color="auto"/>
                            <w:right w:val="none" w:sz="0" w:space="0" w:color="auto"/>
                          </w:divBdr>
                        </w:div>
                        <w:div w:id="1487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530090">
      <w:bodyDiv w:val="1"/>
      <w:marLeft w:val="0"/>
      <w:marRight w:val="0"/>
      <w:marTop w:val="0"/>
      <w:marBottom w:val="0"/>
      <w:divBdr>
        <w:top w:val="none" w:sz="0" w:space="0" w:color="auto"/>
        <w:left w:val="none" w:sz="0" w:space="0" w:color="auto"/>
        <w:bottom w:val="none" w:sz="0" w:space="0" w:color="auto"/>
        <w:right w:val="none" w:sz="0" w:space="0" w:color="auto"/>
      </w:divBdr>
    </w:div>
    <w:div w:id="1181817784">
      <w:bodyDiv w:val="1"/>
      <w:marLeft w:val="0"/>
      <w:marRight w:val="0"/>
      <w:marTop w:val="0"/>
      <w:marBottom w:val="0"/>
      <w:divBdr>
        <w:top w:val="none" w:sz="0" w:space="0" w:color="auto"/>
        <w:left w:val="none" w:sz="0" w:space="0" w:color="auto"/>
        <w:bottom w:val="none" w:sz="0" w:space="0" w:color="auto"/>
        <w:right w:val="none" w:sz="0" w:space="0" w:color="auto"/>
      </w:divBdr>
    </w:div>
    <w:div w:id="1287465334">
      <w:bodyDiv w:val="1"/>
      <w:marLeft w:val="0"/>
      <w:marRight w:val="0"/>
      <w:marTop w:val="0"/>
      <w:marBottom w:val="0"/>
      <w:divBdr>
        <w:top w:val="none" w:sz="0" w:space="0" w:color="auto"/>
        <w:left w:val="none" w:sz="0" w:space="0" w:color="auto"/>
        <w:bottom w:val="none" w:sz="0" w:space="0" w:color="auto"/>
        <w:right w:val="none" w:sz="0" w:space="0" w:color="auto"/>
      </w:divBdr>
    </w:div>
    <w:div w:id="1359426524">
      <w:bodyDiv w:val="1"/>
      <w:marLeft w:val="0"/>
      <w:marRight w:val="0"/>
      <w:marTop w:val="0"/>
      <w:marBottom w:val="0"/>
      <w:divBdr>
        <w:top w:val="none" w:sz="0" w:space="0" w:color="auto"/>
        <w:left w:val="none" w:sz="0" w:space="0" w:color="auto"/>
        <w:bottom w:val="none" w:sz="0" w:space="0" w:color="auto"/>
        <w:right w:val="none" w:sz="0" w:space="0" w:color="auto"/>
      </w:divBdr>
    </w:div>
    <w:div w:id="1846818109">
      <w:bodyDiv w:val="1"/>
      <w:marLeft w:val="0"/>
      <w:marRight w:val="0"/>
      <w:marTop w:val="0"/>
      <w:marBottom w:val="0"/>
      <w:divBdr>
        <w:top w:val="none" w:sz="0" w:space="0" w:color="auto"/>
        <w:left w:val="none" w:sz="0" w:space="0" w:color="auto"/>
        <w:bottom w:val="none" w:sz="0" w:space="0" w:color="auto"/>
        <w:right w:val="none" w:sz="0" w:space="0" w:color="auto"/>
      </w:divBdr>
    </w:div>
    <w:div w:id="1851871885">
      <w:bodyDiv w:val="1"/>
      <w:marLeft w:val="0"/>
      <w:marRight w:val="0"/>
      <w:marTop w:val="0"/>
      <w:marBottom w:val="0"/>
      <w:divBdr>
        <w:top w:val="none" w:sz="0" w:space="0" w:color="auto"/>
        <w:left w:val="none" w:sz="0" w:space="0" w:color="auto"/>
        <w:bottom w:val="none" w:sz="0" w:space="0" w:color="auto"/>
        <w:right w:val="none" w:sz="0" w:space="0" w:color="auto"/>
      </w:divBdr>
    </w:div>
    <w:div w:id="1915044399">
      <w:bodyDiv w:val="1"/>
      <w:marLeft w:val="0"/>
      <w:marRight w:val="0"/>
      <w:marTop w:val="0"/>
      <w:marBottom w:val="0"/>
      <w:divBdr>
        <w:top w:val="none" w:sz="0" w:space="0" w:color="auto"/>
        <w:left w:val="none" w:sz="0" w:space="0" w:color="auto"/>
        <w:bottom w:val="none" w:sz="0" w:space="0" w:color="auto"/>
        <w:right w:val="none" w:sz="0" w:space="0" w:color="auto"/>
      </w:divBdr>
    </w:div>
    <w:div w:id="1939294929">
      <w:bodyDiv w:val="1"/>
      <w:marLeft w:val="0"/>
      <w:marRight w:val="0"/>
      <w:marTop w:val="0"/>
      <w:marBottom w:val="0"/>
      <w:divBdr>
        <w:top w:val="none" w:sz="0" w:space="0" w:color="auto"/>
        <w:left w:val="none" w:sz="0" w:space="0" w:color="auto"/>
        <w:bottom w:val="none" w:sz="0" w:space="0" w:color="auto"/>
        <w:right w:val="none" w:sz="0" w:space="0" w:color="auto"/>
      </w:divBdr>
    </w:div>
    <w:div w:id="20296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karthistorian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ekarthistorian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3354</CharactersWithSpaces>
  <SharedDoc>false</SharedDoc>
  <HLinks>
    <vt:vector size="6" baseType="variant">
      <vt:variant>
        <vt:i4>6946908</vt:i4>
      </vt:variant>
      <vt:variant>
        <vt:i4>0</vt:i4>
      </vt:variant>
      <vt:variant>
        <vt:i4>0</vt:i4>
      </vt:variant>
      <vt:variant>
        <vt:i4>5</vt:i4>
      </vt:variant>
      <vt:variant>
        <vt:lpwstr>mailto:askleparis@culture.gr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Κωνσταντίνος Μουρτεζάς</cp:lastModifiedBy>
  <cp:revision>5</cp:revision>
  <cp:lastPrinted>2019-01-07T11:03:00Z</cp:lastPrinted>
  <dcterms:created xsi:type="dcterms:W3CDTF">2022-11-10T12:34:00Z</dcterms:created>
  <dcterms:modified xsi:type="dcterms:W3CDTF">2022-11-13T09:24:00Z</dcterms:modified>
</cp:coreProperties>
</file>